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379"/>
        <w:gridCol w:w="1559"/>
        <w:gridCol w:w="2126"/>
        <w:gridCol w:w="1418"/>
        <w:gridCol w:w="1559"/>
      </w:tblGrid>
      <w:tr w:rsidR="00572201" w:rsidRPr="006B1165" w14:paraId="170D2D08" w14:textId="77777777" w:rsidTr="00C5101E">
        <w:trPr>
          <w:trHeight w:val="1250"/>
        </w:trPr>
        <w:tc>
          <w:tcPr>
            <w:tcW w:w="2410" w:type="dxa"/>
            <w:shd w:val="clear" w:color="auto" w:fill="D9D9D9"/>
            <w:vAlign w:val="center"/>
          </w:tcPr>
          <w:p w14:paraId="170D2D04" w14:textId="77777777" w:rsidR="00572201" w:rsidRPr="00EA65F9" w:rsidRDefault="00572201" w:rsidP="00150A42">
            <w:pPr>
              <w:spacing w:after="0" w:line="240" w:lineRule="auto"/>
              <w:rPr>
                <w:rFonts w:asciiTheme="minorHAnsi" w:hAnsiTheme="minorHAnsi" w:cstheme="minorHAnsi"/>
                <w:sz w:val="20"/>
                <w:szCs w:val="20"/>
              </w:rPr>
            </w:pPr>
            <w:r w:rsidRPr="00EA65F9">
              <w:rPr>
                <w:rFonts w:asciiTheme="minorHAnsi" w:hAnsiTheme="minorHAnsi" w:cstheme="minorHAnsi"/>
                <w:sz w:val="20"/>
                <w:szCs w:val="20"/>
              </w:rPr>
              <w:t>Task:</w:t>
            </w:r>
          </w:p>
        </w:tc>
        <w:tc>
          <w:tcPr>
            <w:tcW w:w="10064" w:type="dxa"/>
            <w:gridSpan w:val="3"/>
            <w:vAlign w:val="center"/>
          </w:tcPr>
          <w:p w14:paraId="170D2D05" w14:textId="3896ECC0" w:rsidR="008C7E57" w:rsidRPr="00EA65F9" w:rsidRDefault="006607CD" w:rsidP="00847397">
            <w:pPr>
              <w:spacing w:after="0"/>
              <w:rPr>
                <w:rFonts w:asciiTheme="minorHAnsi" w:hAnsiTheme="minorHAnsi" w:cstheme="minorHAnsi"/>
                <w:bCs/>
                <w:sz w:val="20"/>
                <w:szCs w:val="20"/>
              </w:rPr>
            </w:pPr>
            <w:r w:rsidRPr="00EA65F9">
              <w:rPr>
                <w:rFonts w:asciiTheme="minorHAnsi" w:hAnsiTheme="minorHAnsi" w:cstheme="minorHAnsi"/>
                <w:bCs/>
                <w:sz w:val="20"/>
                <w:szCs w:val="20"/>
              </w:rPr>
              <w:t xml:space="preserve">This assessment covers the activities undertaken within the </w:t>
            </w:r>
            <w:r w:rsidR="00455D9A">
              <w:rPr>
                <w:rFonts w:asciiTheme="minorHAnsi" w:hAnsiTheme="minorHAnsi" w:cstheme="minorHAnsi"/>
                <w:bCs/>
                <w:sz w:val="20"/>
                <w:szCs w:val="20"/>
              </w:rPr>
              <w:t>Home Front</w:t>
            </w:r>
            <w:r w:rsidR="00EF690F" w:rsidRPr="00EA65F9">
              <w:rPr>
                <w:rFonts w:asciiTheme="minorHAnsi" w:hAnsiTheme="minorHAnsi" w:cstheme="minorHAnsi"/>
                <w:bCs/>
                <w:sz w:val="20"/>
                <w:szCs w:val="20"/>
              </w:rPr>
              <w:t xml:space="preserve"> area</w:t>
            </w:r>
            <w:r w:rsidRPr="00EA65F9">
              <w:rPr>
                <w:rFonts w:asciiTheme="minorHAnsi" w:hAnsiTheme="minorHAnsi" w:cstheme="minorHAnsi"/>
                <w:bCs/>
                <w:sz w:val="20"/>
                <w:szCs w:val="20"/>
              </w:rPr>
              <w:t>. Reference has been made to current HASPEV guidelines. School’s visiting the site are required to conduct their own risk assessments taking into account the age, needs and capabilities of the children. Our staff work in conjunction with teachers to supervise activities and manage risks appropriately. Activities generally take place between 10.00 – 15.00.</w:t>
            </w:r>
            <w:r w:rsidR="00EA65F9">
              <w:rPr>
                <w:rFonts w:asciiTheme="minorHAnsi" w:hAnsiTheme="minorHAnsi" w:cstheme="minorHAnsi"/>
                <w:bCs/>
                <w:sz w:val="20"/>
                <w:szCs w:val="20"/>
              </w:rPr>
              <w:t xml:space="preserve"> The general public</w:t>
            </w:r>
            <w:r w:rsidR="00C5101E">
              <w:rPr>
                <w:rFonts w:asciiTheme="minorHAnsi" w:hAnsiTheme="minorHAnsi" w:cstheme="minorHAnsi"/>
                <w:bCs/>
                <w:sz w:val="20"/>
                <w:szCs w:val="20"/>
              </w:rPr>
              <w:t xml:space="preserve"> also has access to these areas. </w:t>
            </w:r>
          </w:p>
        </w:tc>
        <w:tc>
          <w:tcPr>
            <w:tcW w:w="1418" w:type="dxa"/>
            <w:tcBorders>
              <w:bottom w:val="single" w:sz="4" w:space="0" w:color="000000"/>
            </w:tcBorders>
            <w:shd w:val="clear" w:color="auto" w:fill="D9D9D9"/>
            <w:vAlign w:val="center"/>
          </w:tcPr>
          <w:p w14:paraId="170D2D06" w14:textId="77777777" w:rsidR="00572201" w:rsidRPr="00EA65F9" w:rsidRDefault="00572201" w:rsidP="00150A42">
            <w:pPr>
              <w:spacing w:after="0" w:line="240" w:lineRule="auto"/>
              <w:rPr>
                <w:rFonts w:asciiTheme="minorHAnsi" w:hAnsiTheme="minorHAnsi" w:cstheme="minorHAnsi"/>
                <w:sz w:val="20"/>
                <w:szCs w:val="20"/>
              </w:rPr>
            </w:pPr>
            <w:r w:rsidRPr="00EA65F9">
              <w:rPr>
                <w:rFonts w:asciiTheme="minorHAnsi" w:hAnsiTheme="minorHAnsi" w:cstheme="minorHAnsi"/>
                <w:sz w:val="20"/>
                <w:szCs w:val="20"/>
              </w:rPr>
              <w:t>Ref:</w:t>
            </w:r>
          </w:p>
        </w:tc>
        <w:tc>
          <w:tcPr>
            <w:tcW w:w="1559" w:type="dxa"/>
            <w:tcBorders>
              <w:bottom w:val="single" w:sz="4" w:space="0" w:color="000000"/>
            </w:tcBorders>
            <w:vAlign w:val="center"/>
          </w:tcPr>
          <w:p w14:paraId="170D2D07" w14:textId="458FAA3C" w:rsidR="00572201" w:rsidRPr="00EA65F9" w:rsidRDefault="00572201" w:rsidP="009B3243">
            <w:pPr>
              <w:spacing w:after="0" w:line="240" w:lineRule="auto"/>
              <w:rPr>
                <w:rFonts w:asciiTheme="minorHAnsi" w:hAnsiTheme="minorHAnsi" w:cstheme="minorHAnsi"/>
                <w:sz w:val="20"/>
                <w:szCs w:val="20"/>
              </w:rPr>
            </w:pPr>
          </w:p>
        </w:tc>
      </w:tr>
      <w:tr w:rsidR="00572201" w:rsidRPr="006B1165" w14:paraId="170D2D0E" w14:textId="77777777" w:rsidTr="00D567D4">
        <w:trPr>
          <w:trHeight w:val="407"/>
        </w:trPr>
        <w:tc>
          <w:tcPr>
            <w:tcW w:w="2410" w:type="dxa"/>
            <w:shd w:val="clear" w:color="auto" w:fill="D9D9D9"/>
            <w:vAlign w:val="center"/>
          </w:tcPr>
          <w:p w14:paraId="170D2D09" w14:textId="77777777" w:rsidR="00572201" w:rsidRPr="00EA65F9" w:rsidRDefault="00572201" w:rsidP="00150A42">
            <w:pPr>
              <w:spacing w:after="0" w:line="240" w:lineRule="auto"/>
              <w:rPr>
                <w:rFonts w:asciiTheme="minorHAnsi" w:hAnsiTheme="minorHAnsi" w:cstheme="minorHAnsi"/>
                <w:sz w:val="20"/>
                <w:szCs w:val="20"/>
              </w:rPr>
            </w:pPr>
            <w:r w:rsidRPr="00EA65F9">
              <w:rPr>
                <w:rFonts w:asciiTheme="minorHAnsi" w:hAnsiTheme="minorHAnsi" w:cstheme="minorHAnsi"/>
                <w:sz w:val="20"/>
                <w:szCs w:val="20"/>
              </w:rPr>
              <w:t>Persons Affected:</w:t>
            </w:r>
          </w:p>
        </w:tc>
        <w:tc>
          <w:tcPr>
            <w:tcW w:w="6379" w:type="dxa"/>
            <w:vAlign w:val="center"/>
          </w:tcPr>
          <w:p w14:paraId="170D2D0A" w14:textId="47D1FBB1" w:rsidR="00572201" w:rsidRPr="00EA65F9" w:rsidRDefault="009F6DA9" w:rsidP="00D03C9B">
            <w:pPr>
              <w:spacing w:after="0" w:line="240" w:lineRule="auto"/>
              <w:rPr>
                <w:rFonts w:asciiTheme="minorHAnsi" w:hAnsiTheme="minorHAnsi" w:cstheme="minorHAnsi"/>
                <w:sz w:val="20"/>
                <w:szCs w:val="20"/>
              </w:rPr>
            </w:pPr>
            <w:r w:rsidRPr="00EA65F9">
              <w:rPr>
                <w:rFonts w:asciiTheme="minorHAnsi" w:hAnsiTheme="minorHAnsi" w:cstheme="minorHAnsi"/>
                <w:bCs/>
                <w:sz w:val="20"/>
                <w:szCs w:val="20"/>
              </w:rPr>
              <w:t>Events are generally held for Key stage 3 – 6 i.e., children who are 7 – 11 years and the</w:t>
            </w:r>
            <w:r w:rsidR="00403B4F" w:rsidRPr="00EA65F9">
              <w:rPr>
                <w:rFonts w:asciiTheme="minorHAnsi" w:hAnsiTheme="minorHAnsi" w:cstheme="minorHAnsi"/>
                <w:bCs/>
                <w:sz w:val="20"/>
                <w:szCs w:val="20"/>
              </w:rPr>
              <w:t xml:space="preserve"> area can be visited by the general public. </w:t>
            </w:r>
          </w:p>
        </w:tc>
        <w:tc>
          <w:tcPr>
            <w:tcW w:w="1559" w:type="dxa"/>
            <w:tcBorders>
              <w:bottom w:val="single" w:sz="4" w:space="0" w:color="000000"/>
              <w:right w:val="single" w:sz="4" w:space="0" w:color="000000"/>
            </w:tcBorders>
            <w:shd w:val="clear" w:color="auto" w:fill="D9D9D9"/>
            <w:vAlign w:val="center"/>
          </w:tcPr>
          <w:p w14:paraId="170D2D0B" w14:textId="77777777" w:rsidR="00572201" w:rsidRPr="00EA65F9" w:rsidRDefault="001258DF" w:rsidP="0025471F">
            <w:pPr>
              <w:spacing w:after="0" w:line="240" w:lineRule="auto"/>
              <w:rPr>
                <w:rFonts w:asciiTheme="minorHAnsi" w:hAnsiTheme="minorHAnsi" w:cstheme="minorHAnsi"/>
                <w:sz w:val="20"/>
                <w:szCs w:val="20"/>
              </w:rPr>
            </w:pPr>
            <w:r w:rsidRPr="00EA65F9">
              <w:rPr>
                <w:rFonts w:asciiTheme="minorHAnsi" w:hAnsiTheme="minorHAnsi" w:cstheme="minorHAnsi"/>
                <w:sz w:val="20"/>
                <w:szCs w:val="20"/>
              </w:rPr>
              <w:t>Length of activity:</w:t>
            </w:r>
          </w:p>
        </w:tc>
        <w:tc>
          <w:tcPr>
            <w:tcW w:w="5103" w:type="dxa"/>
            <w:gridSpan w:val="3"/>
            <w:tcBorders>
              <w:left w:val="single" w:sz="4" w:space="0" w:color="000000"/>
              <w:bottom w:val="single" w:sz="4" w:space="0" w:color="000000"/>
              <w:right w:val="single" w:sz="4" w:space="0" w:color="000000"/>
            </w:tcBorders>
            <w:vAlign w:val="center"/>
          </w:tcPr>
          <w:p w14:paraId="170D2D0D" w14:textId="594E450B" w:rsidR="001258DF" w:rsidRPr="00EA65F9" w:rsidRDefault="00EF690F" w:rsidP="00EF690F">
            <w:pPr>
              <w:rPr>
                <w:rFonts w:asciiTheme="minorHAnsi" w:hAnsiTheme="minorHAnsi" w:cstheme="minorHAnsi"/>
                <w:bCs/>
                <w:sz w:val="20"/>
                <w:szCs w:val="20"/>
              </w:rPr>
            </w:pPr>
            <w:r w:rsidRPr="00EA65F9">
              <w:rPr>
                <w:rFonts w:asciiTheme="minorHAnsi" w:hAnsiTheme="minorHAnsi" w:cstheme="minorHAnsi"/>
                <w:bCs/>
                <w:sz w:val="20"/>
                <w:szCs w:val="20"/>
              </w:rPr>
              <w:t>Activities generally take place between 10.00 – 15.00.</w:t>
            </w:r>
          </w:p>
        </w:tc>
      </w:tr>
    </w:tbl>
    <w:p w14:paraId="170D2D0F" w14:textId="77777777" w:rsidR="00572201" w:rsidRDefault="00572201">
      <w:pPr>
        <w:spacing w:after="0" w:line="240" w:lineRule="auto"/>
        <w:rPr>
          <w:sz w:val="24"/>
          <w:szCs w:val="24"/>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843"/>
        <w:gridCol w:w="992"/>
        <w:gridCol w:w="1134"/>
        <w:gridCol w:w="851"/>
        <w:gridCol w:w="5244"/>
        <w:gridCol w:w="1985"/>
        <w:gridCol w:w="992"/>
      </w:tblGrid>
      <w:tr w:rsidR="00182059" w:rsidRPr="006B1165" w14:paraId="170D2D18" w14:textId="77777777" w:rsidTr="0051017A">
        <w:trPr>
          <w:trHeight w:val="404"/>
        </w:trPr>
        <w:tc>
          <w:tcPr>
            <w:tcW w:w="2410" w:type="dxa"/>
            <w:shd w:val="clear" w:color="auto" w:fill="D9D9D9"/>
            <w:vAlign w:val="center"/>
          </w:tcPr>
          <w:p w14:paraId="170D2D10" w14:textId="77777777" w:rsidR="00182059" w:rsidRPr="006B1165" w:rsidRDefault="00182059" w:rsidP="00150A42">
            <w:pPr>
              <w:spacing w:after="0" w:line="240" w:lineRule="auto"/>
              <w:rPr>
                <w:rFonts w:asciiTheme="minorHAnsi" w:hAnsiTheme="minorHAnsi" w:cstheme="minorHAnsi"/>
              </w:rPr>
            </w:pPr>
            <w:r w:rsidRPr="006B1165">
              <w:rPr>
                <w:rFonts w:asciiTheme="minorHAnsi" w:hAnsiTheme="minorHAnsi" w:cstheme="minorHAnsi"/>
              </w:rPr>
              <w:t>Hazard</w:t>
            </w:r>
          </w:p>
        </w:tc>
        <w:tc>
          <w:tcPr>
            <w:tcW w:w="1843" w:type="dxa"/>
            <w:shd w:val="clear" w:color="auto" w:fill="D9D9D9"/>
            <w:vAlign w:val="center"/>
          </w:tcPr>
          <w:p w14:paraId="170D2D11" w14:textId="77777777" w:rsidR="00182059" w:rsidRPr="006B1165" w:rsidRDefault="00182059" w:rsidP="00150A42">
            <w:pPr>
              <w:spacing w:after="0" w:line="240" w:lineRule="auto"/>
              <w:rPr>
                <w:rFonts w:asciiTheme="minorHAnsi" w:hAnsiTheme="minorHAnsi" w:cstheme="minorHAnsi"/>
              </w:rPr>
            </w:pPr>
            <w:r w:rsidRPr="006B1165">
              <w:rPr>
                <w:rFonts w:asciiTheme="minorHAnsi" w:hAnsiTheme="minorHAnsi" w:cstheme="minorHAnsi"/>
              </w:rPr>
              <w:t>Hazard Effect</w:t>
            </w:r>
          </w:p>
        </w:tc>
        <w:tc>
          <w:tcPr>
            <w:tcW w:w="992" w:type="dxa"/>
            <w:shd w:val="clear" w:color="auto" w:fill="D9D9D9"/>
            <w:vAlign w:val="center"/>
          </w:tcPr>
          <w:p w14:paraId="170D2D12" w14:textId="77777777" w:rsidR="00182059" w:rsidRPr="006B1165" w:rsidRDefault="00182059" w:rsidP="00150A42">
            <w:pPr>
              <w:spacing w:after="0" w:line="240" w:lineRule="auto"/>
              <w:jc w:val="center"/>
              <w:rPr>
                <w:rFonts w:asciiTheme="minorHAnsi" w:hAnsiTheme="minorHAnsi" w:cstheme="minorHAnsi"/>
              </w:rPr>
            </w:pPr>
            <w:r w:rsidRPr="006B1165">
              <w:rPr>
                <w:rFonts w:asciiTheme="minorHAnsi" w:hAnsiTheme="minorHAnsi" w:cstheme="minorHAnsi"/>
              </w:rPr>
              <w:t>Severity</w:t>
            </w:r>
          </w:p>
        </w:tc>
        <w:tc>
          <w:tcPr>
            <w:tcW w:w="1134" w:type="dxa"/>
            <w:shd w:val="clear" w:color="auto" w:fill="D9D9D9"/>
            <w:vAlign w:val="center"/>
          </w:tcPr>
          <w:p w14:paraId="170D2D13" w14:textId="77777777" w:rsidR="00182059" w:rsidRPr="006B1165" w:rsidRDefault="00182059" w:rsidP="00150A42">
            <w:pPr>
              <w:spacing w:after="0" w:line="240" w:lineRule="auto"/>
              <w:jc w:val="center"/>
              <w:rPr>
                <w:rFonts w:asciiTheme="minorHAnsi" w:hAnsiTheme="minorHAnsi" w:cstheme="minorHAnsi"/>
              </w:rPr>
            </w:pPr>
            <w:r w:rsidRPr="006B1165">
              <w:rPr>
                <w:rFonts w:asciiTheme="minorHAnsi" w:hAnsiTheme="minorHAnsi" w:cstheme="minorHAnsi"/>
                <w:sz w:val="20"/>
                <w:szCs w:val="20"/>
              </w:rPr>
              <w:t>Likelihood</w:t>
            </w:r>
          </w:p>
        </w:tc>
        <w:tc>
          <w:tcPr>
            <w:tcW w:w="851" w:type="dxa"/>
            <w:shd w:val="clear" w:color="auto" w:fill="D9D9D9"/>
            <w:vAlign w:val="center"/>
          </w:tcPr>
          <w:p w14:paraId="170D2D14" w14:textId="1A7F6C71" w:rsidR="00182059" w:rsidRPr="006B1165" w:rsidRDefault="006B1165" w:rsidP="00150A42">
            <w:pPr>
              <w:spacing w:after="0" w:line="240" w:lineRule="auto"/>
              <w:jc w:val="center"/>
              <w:rPr>
                <w:rFonts w:asciiTheme="minorHAnsi" w:hAnsiTheme="minorHAnsi" w:cstheme="minorHAnsi"/>
              </w:rPr>
            </w:pPr>
            <w:r>
              <w:rPr>
                <w:rFonts w:asciiTheme="minorHAnsi" w:hAnsiTheme="minorHAnsi" w:cstheme="minorHAnsi"/>
              </w:rPr>
              <w:t>Risk Rating</w:t>
            </w:r>
          </w:p>
        </w:tc>
        <w:tc>
          <w:tcPr>
            <w:tcW w:w="5244" w:type="dxa"/>
            <w:shd w:val="clear" w:color="auto" w:fill="D9D9D9"/>
            <w:vAlign w:val="center"/>
          </w:tcPr>
          <w:p w14:paraId="170D2D15" w14:textId="77777777" w:rsidR="00182059" w:rsidRPr="006B1165" w:rsidRDefault="00182059" w:rsidP="00150A42">
            <w:pPr>
              <w:spacing w:after="0" w:line="240" w:lineRule="auto"/>
              <w:rPr>
                <w:rFonts w:asciiTheme="minorHAnsi" w:hAnsiTheme="minorHAnsi" w:cstheme="minorHAnsi"/>
              </w:rPr>
            </w:pPr>
            <w:r w:rsidRPr="006B1165">
              <w:rPr>
                <w:rFonts w:asciiTheme="minorHAnsi" w:hAnsiTheme="minorHAnsi" w:cstheme="minorHAnsi"/>
              </w:rPr>
              <w:t>Current Control Measures</w:t>
            </w:r>
          </w:p>
        </w:tc>
        <w:tc>
          <w:tcPr>
            <w:tcW w:w="1985" w:type="dxa"/>
            <w:shd w:val="clear" w:color="auto" w:fill="D9D9D9"/>
            <w:vAlign w:val="center"/>
          </w:tcPr>
          <w:p w14:paraId="170D2D16" w14:textId="77777777" w:rsidR="00182059" w:rsidRPr="006B1165" w:rsidRDefault="00182059" w:rsidP="00150A42">
            <w:pPr>
              <w:spacing w:after="0" w:line="240" w:lineRule="auto"/>
              <w:rPr>
                <w:rFonts w:asciiTheme="minorHAnsi" w:hAnsiTheme="minorHAnsi" w:cstheme="minorHAnsi"/>
              </w:rPr>
            </w:pPr>
            <w:r w:rsidRPr="006B1165">
              <w:rPr>
                <w:rFonts w:asciiTheme="minorHAnsi" w:hAnsiTheme="minorHAnsi" w:cstheme="minorHAnsi"/>
              </w:rPr>
              <w:t>Additional Control Measures</w:t>
            </w:r>
          </w:p>
        </w:tc>
        <w:tc>
          <w:tcPr>
            <w:tcW w:w="992" w:type="dxa"/>
            <w:shd w:val="clear" w:color="auto" w:fill="D9D9D9"/>
            <w:vAlign w:val="center"/>
          </w:tcPr>
          <w:p w14:paraId="170D2D17" w14:textId="77777777" w:rsidR="00182059" w:rsidRPr="006B1165" w:rsidRDefault="00182059" w:rsidP="00150A42">
            <w:pPr>
              <w:spacing w:after="0" w:line="240" w:lineRule="auto"/>
              <w:jc w:val="center"/>
              <w:rPr>
                <w:rFonts w:asciiTheme="minorHAnsi" w:hAnsiTheme="minorHAnsi" w:cstheme="minorHAnsi"/>
              </w:rPr>
            </w:pPr>
            <w:r w:rsidRPr="006B1165">
              <w:rPr>
                <w:rFonts w:asciiTheme="minorHAnsi" w:hAnsiTheme="minorHAnsi" w:cstheme="minorHAnsi"/>
              </w:rPr>
              <w:t>Residual Risk</w:t>
            </w:r>
          </w:p>
        </w:tc>
      </w:tr>
      <w:tr w:rsidR="0051017A" w14:paraId="0A65779C" w14:textId="77777777" w:rsidTr="0051017A">
        <w:trPr>
          <w:trHeight w:val="427"/>
        </w:trPr>
        <w:tc>
          <w:tcPr>
            <w:tcW w:w="2410" w:type="dxa"/>
            <w:tcBorders>
              <w:top w:val="single" w:sz="4" w:space="0" w:color="000000"/>
              <w:left w:val="single" w:sz="4" w:space="0" w:color="000000"/>
              <w:bottom w:val="single" w:sz="4" w:space="0" w:color="000000"/>
              <w:right w:val="single" w:sz="4" w:space="0" w:color="000000"/>
            </w:tcBorders>
            <w:hideMark/>
          </w:tcPr>
          <w:p w14:paraId="15540C9D" w14:textId="77777777" w:rsidR="0051017A" w:rsidRPr="00AB6A8E" w:rsidRDefault="0051017A">
            <w:pPr>
              <w:spacing w:after="0" w:line="240" w:lineRule="auto"/>
              <w:rPr>
                <w:rFonts w:asciiTheme="minorHAnsi" w:eastAsia="ヒラギノ角ゴ Pro W3" w:hAnsiTheme="minorHAnsi" w:cstheme="minorHAnsi"/>
                <w:sz w:val="20"/>
                <w:szCs w:val="20"/>
              </w:rPr>
            </w:pPr>
            <w:r w:rsidRPr="00AB6A8E">
              <w:rPr>
                <w:rFonts w:cs="Calibri"/>
                <w:sz w:val="20"/>
                <w:szCs w:val="20"/>
              </w:rPr>
              <w:t>Manual handling activities including the movement of general items when moving and handling props and work items on site. .</w:t>
            </w:r>
          </w:p>
        </w:tc>
        <w:tc>
          <w:tcPr>
            <w:tcW w:w="1843" w:type="dxa"/>
            <w:tcBorders>
              <w:top w:val="single" w:sz="4" w:space="0" w:color="000000"/>
              <w:left w:val="single" w:sz="4" w:space="0" w:color="000000"/>
              <w:bottom w:val="single" w:sz="4" w:space="0" w:color="000000"/>
              <w:right w:val="single" w:sz="4" w:space="0" w:color="000000"/>
            </w:tcBorders>
          </w:tcPr>
          <w:p w14:paraId="5474B1B5" w14:textId="77777777" w:rsidR="0051017A" w:rsidRPr="00AB6A8E" w:rsidRDefault="0051017A">
            <w:pPr>
              <w:spacing w:after="0"/>
              <w:rPr>
                <w:rFonts w:cs="Calibri"/>
                <w:sz w:val="20"/>
                <w:szCs w:val="20"/>
              </w:rPr>
            </w:pPr>
            <w:r w:rsidRPr="00AB6A8E">
              <w:rPr>
                <w:rFonts w:cs="Calibri"/>
                <w:sz w:val="20"/>
                <w:szCs w:val="20"/>
              </w:rPr>
              <w:t>Back strains from stooping and lifting.</w:t>
            </w:r>
          </w:p>
          <w:p w14:paraId="1BD26252" w14:textId="77777777" w:rsidR="0051017A" w:rsidRPr="00AB6A8E" w:rsidRDefault="0051017A">
            <w:pPr>
              <w:spacing w:after="0"/>
              <w:rPr>
                <w:rFonts w:cs="Calibri"/>
                <w:sz w:val="20"/>
                <w:szCs w:val="20"/>
              </w:rPr>
            </w:pPr>
            <w:r w:rsidRPr="00AB6A8E">
              <w:rPr>
                <w:rFonts w:cs="Calibri"/>
                <w:sz w:val="20"/>
                <w:szCs w:val="20"/>
              </w:rPr>
              <w:t>Foot fatigue from standing on cold hard floor for long periods of time.</w:t>
            </w:r>
          </w:p>
          <w:p w14:paraId="7112970A" w14:textId="77777777" w:rsidR="0051017A" w:rsidRPr="00AB6A8E" w:rsidRDefault="0051017A">
            <w:pPr>
              <w:spacing w:after="0"/>
              <w:rPr>
                <w:rFonts w:cs="Calibri"/>
                <w:sz w:val="20"/>
                <w:szCs w:val="20"/>
              </w:rPr>
            </w:pPr>
            <w:r w:rsidRPr="00AB6A8E">
              <w:rPr>
                <w:rFonts w:cs="Calibri"/>
                <w:sz w:val="20"/>
                <w:szCs w:val="20"/>
              </w:rPr>
              <w:t>Sprains and strains.</w:t>
            </w:r>
          </w:p>
          <w:p w14:paraId="71393DC3" w14:textId="77777777" w:rsidR="0051017A" w:rsidRPr="00AB6A8E" w:rsidRDefault="0051017A">
            <w:pPr>
              <w:spacing w:after="0"/>
              <w:rPr>
                <w:rFonts w:cs="Calibri"/>
                <w:sz w:val="20"/>
                <w:szCs w:val="20"/>
              </w:rPr>
            </w:pPr>
            <w:r w:rsidRPr="00AB6A8E">
              <w:rPr>
                <w:rFonts w:cs="Calibri"/>
                <w:sz w:val="20"/>
                <w:szCs w:val="20"/>
              </w:rPr>
              <w:t>Items being dropped when handling.</w:t>
            </w:r>
          </w:p>
          <w:p w14:paraId="3C0347AB" w14:textId="77777777" w:rsidR="0051017A" w:rsidRPr="00AB6A8E" w:rsidRDefault="0051017A">
            <w:pPr>
              <w:spacing w:after="0"/>
              <w:rPr>
                <w:rFonts w:cs="Calibri"/>
                <w:sz w:val="20"/>
                <w:szCs w:val="20"/>
              </w:rPr>
            </w:pPr>
            <w:r w:rsidRPr="00AB6A8E">
              <w:rPr>
                <w:rFonts w:cs="Calibri"/>
                <w:sz w:val="20"/>
                <w:szCs w:val="20"/>
              </w:rPr>
              <w:t>Foot impact/general foot injuries.</w:t>
            </w:r>
          </w:p>
          <w:p w14:paraId="64E13F43" w14:textId="77777777" w:rsidR="0051017A" w:rsidRPr="00AB6A8E" w:rsidRDefault="0051017A">
            <w:pPr>
              <w:spacing w:after="0"/>
              <w:rPr>
                <w:rFonts w:cs="Calibri"/>
                <w:sz w:val="20"/>
                <w:szCs w:val="20"/>
              </w:rPr>
            </w:pPr>
            <w:r w:rsidRPr="00AB6A8E">
              <w:rPr>
                <w:rFonts w:cs="Calibri"/>
                <w:sz w:val="20"/>
                <w:szCs w:val="20"/>
              </w:rPr>
              <w:t>Repetitive strains (WRULDs).</w:t>
            </w:r>
          </w:p>
          <w:p w14:paraId="3044ECDE" w14:textId="77777777" w:rsidR="0051017A" w:rsidRPr="00AB6A8E" w:rsidRDefault="0051017A">
            <w:pPr>
              <w:spacing w:after="0" w:line="240" w:lineRule="auto"/>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5F3FE055" w14:textId="77777777" w:rsidR="0051017A" w:rsidRPr="00AB6A8E" w:rsidRDefault="0051017A">
            <w:pPr>
              <w:spacing w:after="0" w:line="240" w:lineRule="auto"/>
              <w:jc w:val="center"/>
              <w:rPr>
                <w:rFonts w:asciiTheme="minorHAnsi" w:hAnsiTheme="minorHAnsi" w:cstheme="minorHAnsi"/>
                <w:sz w:val="20"/>
                <w:szCs w:val="20"/>
              </w:rPr>
            </w:pPr>
            <w:r w:rsidRPr="00AB6A8E">
              <w:rPr>
                <w:sz w:val="20"/>
                <w:szCs w:val="20"/>
              </w:rPr>
              <w:t>3</w:t>
            </w:r>
          </w:p>
        </w:tc>
        <w:tc>
          <w:tcPr>
            <w:tcW w:w="1134" w:type="dxa"/>
            <w:tcBorders>
              <w:top w:val="single" w:sz="4" w:space="0" w:color="000000"/>
              <w:left w:val="single" w:sz="4" w:space="0" w:color="000000"/>
              <w:bottom w:val="single" w:sz="4" w:space="0" w:color="000000"/>
              <w:right w:val="single" w:sz="4" w:space="0" w:color="000000"/>
            </w:tcBorders>
            <w:hideMark/>
          </w:tcPr>
          <w:p w14:paraId="308DF4FF" w14:textId="77777777" w:rsidR="0051017A" w:rsidRPr="00AB6A8E" w:rsidRDefault="0051017A">
            <w:pPr>
              <w:spacing w:after="0" w:line="240" w:lineRule="auto"/>
              <w:jc w:val="center"/>
              <w:rPr>
                <w:rFonts w:asciiTheme="minorHAnsi" w:hAnsiTheme="minorHAnsi" w:cstheme="minorHAnsi"/>
                <w:sz w:val="20"/>
                <w:szCs w:val="20"/>
              </w:rPr>
            </w:pPr>
            <w:r w:rsidRPr="00AB6A8E">
              <w:rPr>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hideMark/>
          </w:tcPr>
          <w:p w14:paraId="50FCA57D" w14:textId="77777777" w:rsidR="0051017A" w:rsidRPr="00AB6A8E" w:rsidRDefault="0051017A">
            <w:pPr>
              <w:spacing w:after="0" w:line="240" w:lineRule="auto"/>
              <w:jc w:val="center"/>
              <w:rPr>
                <w:sz w:val="20"/>
                <w:szCs w:val="20"/>
              </w:rPr>
            </w:pPr>
            <w:r w:rsidRPr="00AB6A8E">
              <w:rPr>
                <w:sz w:val="20"/>
                <w:szCs w:val="20"/>
              </w:rPr>
              <w:t>9</w:t>
            </w:r>
          </w:p>
          <w:p w14:paraId="076597DC" w14:textId="16B5328A" w:rsidR="0051017A" w:rsidRPr="00AB6A8E" w:rsidRDefault="0051017A">
            <w:pPr>
              <w:spacing w:after="0" w:line="240" w:lineRule="auto"/>
              <w:jc w:val="center"/>
              <w:rPr>
                <w:rFonts w:asciiTheme="minorHAnsi" w:hAnsiTheme="minorHAnsi" w:cstheme="minorHAnsi"/>
                <w:sz w:val="20"/>
                <w:szCs w:val="20"/>
              </w:rPr>
            </w:pPr>
          </w:p>
        </w:tc>
        <w:tc>
          <w:tcPr>
            <w:tcW w:w="5244" w:type="dxa"/>
            <w:tcBorders>
              <w:top w:val="single" w:sz="4" w:space="0" w:color="000000"/>
              <w:left w:val="single" w:sz="4" w:space="0" w:color="000000"/>
              <w:bottom w:val="single" w:sz="4" w:space="0" w:color="000000"/>
              <w:right w:val="single" w:sz="4" w:space="0" w:color="000000"/>
            </w:tcBorders>
            <w:hideMark/>
          </w:tcPr>
          <w:p w14:paraId="5F7F9887" w14:textId="77777777" w:rsidR="0051017A" w:rsidRPr="00AB6A8E" w:rsidRDefault="0051017A" w:rsidP="0051017A">
            <w:pPr>
              <w:pStyle w:val="ListParagraph"/>
              <w:numPr>
                <w:ilvl w:val="0"/>
                <w:numId w:val="18"/>
              </w:numPr>
              <w:spacing w:after="0" w:line="240" w:lineRule="auto"/>
              <w:rPr>
                <w:sz w:val="20"/>
                <w:szCs w:val="20"/>
              </w:rPr>
            </w:pPr>
            <w:r w:rsidRPr="00AB6A8E">
              <w:rPr>
                <w:sz w:val="20"/>
                <w:szCs w:val="20"/>
              </w:rPr>
              <w:t xml:space="preserve">Avoid handling where possible and use mechanical aids such as sack trolleys. </w:t>
            </w:r>
          </w:p>
          <w:p w14:paraId="3D0B696E" w14:textId="77777777" w:rsidR="0051017A" w:rsidRPr="00AB6A8E" w:rsidRDefault="0051017A" w:rsidP="0051017A">
            <w:pPr>
              <w:pStyle w:val="ListParagraph"/>
              <w:numPr>
                <w:ilvl w:val="0"/>
                <w:numId w:val="18"/>
              </w:numPr>
              <w:spacing w:after="0" w:line="240" w:lineRule="auto"/>
              <w:rPr>
                <w:sz w:val="20"/>
                <w:szCs w:val="20"/>
              </w:rPr>
            </w:pPr>
            <w:r w:rsidRPr="00AB6A8E">
              <w:rPr>
                <w:sz w:val="20"/>
                <w:szCs w:val="20"/>
              </w:rPr>
              <w:t xml:space="preserve">Help from other staff is available should it be needed – ensure a 2 man lift or a banksman is in place when handling larger sized items. </w:t>
            </w:r>
          </w:p>
          <w:p w14:paraId="79D87A7F" w14:textId="77777777" w:rsidR="0051017A" w:rsidRPr="00AB6A8E" w:rsidRDefault="0051017A" w:rsidP="0051017A">
            <w:pPr>
              <w:pStyle w:val="ListParagraph"/>
              <w:numPr>
                <w:ilvl w:val="0"/>
                <w:numId w:val="18"/>
              </w:numPr>
              <w:spacing w:after="0" w:line="240" w:lineRule="auto"/>
              <w:rPr>
                <w:sz w:val="20"/>
                <w:szCs w:val="20"/>
              </w:rPr>
            </w:pPr>
            <w:r w:rsidRPr="00AB6A8E">
              <w:rPr>
                <w:sz w:val="20"/>
                <w:szCs w:val="20"/>
              </w:rPr>
              <w:t>Safety footwear is worn to protect from impact wounds to feet.</w:t>
            </w:r>
          </w:p>
          <w:p w14:paraId="00E05CAA" w14:textId="77777777" w:rsidR="0051017A" w:rsidRPr="00AB6A8E" w:rsidRDefault="0051017A" w:rsidP="0051017A">
            <w:pPr>
              <w:pStyle w:val="ListParagraph"/>
              <w:numPr>
                <w:ilvl w:val="0"/>
                <w:numId w:val="18"/>
              </w:numPr>
              <w:spacing w:after="0" w:line="240" w:lineRule="auto"/>
              <w:rPr>
                <w:sz w:val="20"/>
                <w:szCs w:val="20"/>
              </w:rPr>
            </w:pPr>
            <w:r w:rsidRPr="00AB6A8E">
              <w:rPr>
                <w:sz w:val="20"/>
                <w:szCs w:val="20"/>
              </w:rPr>
              <w:t>Gloves are provided to help grip where required.</w:t>
            </w:r>
          </w:p>
          <w:p w14:paraId="3A4FA96B" w14:textId="77777777" w:rsidR="0051017A" w:rsidRPr="00AB6A8E" w:rsidRDefault="0051017A" w:rsidP="0051017A">
            <w:pPr>
              <w:pStyle w:val="ListParagraph"/>
              <w:numPr>
                <w:ilvl w:val="0"/>
                <w:numId w:val="18"/>
              </w:numPr>
              <w:spacing w:after="0" w:line="240" w:lineRule="auto"/>
              <w:rPr>
                <w:sz w:val="20"/>
                <w:szCs w:val="20"/>
              </w:rPr>
            </w:pPr>
            <w:r w:rsidRPr="00AB6A8E">
              <w:rPr>
                <w:sz w:val="20"/>
                <w:szCs w:val="20"/>
              </w:rPr>
              <w:t>The job is varied, therefore repetitive lifting is not constant.</w:t>
            </w:r>
          </w:p>
          <w:p w14:paraId="1D23488A" w14:textId="77777777" w:rsidR="0051017A" w:rsidRPr="00AB6A8E" w:rsidRDefault="0051017A" w:rsidP="0051017A">
            <w:pPr>
              <w:pStyle w:val="ListParagraph"/>
              <w:numPr>
                <w:ilvl w:val="0"/>
                <w:numId w:val="18"/>
              </w:numPr>
              <w:spacing w:after="120" w:line="240" w:lineRule="auto"/>
              <w:rPr>
                <w:rFonts w:cstheme="minorHAnsi"/>
                <w:color w:val="000000" w:themeColor="text1"/>
                <w:sz w:val="20"/>
                <w:szCs w:val="20"/>
              </w:rPr>
            </w:pPr>
            <w:r w:rsidRPr="00AB6A8E">
              <w:rPr>
                <w:sz w:val="20"/>
                <w:szCs w:val="20"/>
              </w:rPr>
              <w:t>Workers have scheduled breaks throughout their day.</w:t>
            </w:r>
          </w:p>
          <w:p w14:paraId="6DA28CD4" w14:textId="77777777" w:rsidR="0051017A" w:rsidRPr="00AB6A8E" w:rsidRDefault="0051017A" w:rsidP="0051017A">
            <w:pPr>
              <w:pStyle w:val="ListParagraph"/>
              <w:numPr>
                <w:ilvl w:val="0"/>
                <w:numId w:val="18"/>
              </w:numPr>
              <w:spacing w:after="120" w:line="240" w:lineRule="auto"/>
              <w:rPr>
                <w:rFonts w:cstheme="minorHAnsi"/>
                <w:color w:val="000000" w:themeColor="text1"/>
                <w:sz w:val="20"/>
                <w:szCs w:val="20"/>
              </w:rPr>
            </w:pPr>
            <w:r w:rsidRPr="00AB6A8E">
              <w:rPr>
                <w:rFonts w:cstheme="minorHAnsi"/>
                <w:color w:val="000000" w:themeColor="text1"/>
                <w:sz w:val="20"/>
                <w:szCs w:val="20"/>
              </w:rPr>
              <w:t>Handling aids – trolleys and pump trucks can be used to reduce manual handling.</w:t>
            </w:r>
          </w:p>
          <w:p w14:paraId="100191C9" w14:textId="77777777" w:rsidR="0051017A" w:rsidRPr="00AB6A8E" w:rsidRDefault="0051017A" w:rsidP="0051017A">
            <w:pPr>
              <w:pStyle w:val="ListParagraph"/>
              <w:numPr>
                <w:ilvl w:val="0"/>
                <w:numId w:val="19"/>
              </w:numPr>
              <w:rPr>
                <w:rFonts w:asciiTheme="minorHAnsi" w:hAnsiTheme="minorHAnsi" w:cstheme="minorHAnsi"/>
                <w:sz w:val="20"/>
                <w:szCs w:val="20"/>
              </w:rPr>
            </w:pPr>
            <w:r w:rsidRPr="00AB6A8E">
              <w:rPr>
                <w:rFonts w:cstheme="minorHAnsi"/>
                <w:color w:val="000000" w:themeColor="text1"/>
                <w:sz w:val="20"/>
                <w:szCs w:val="20"/>
              </w:rPr>
              <w:t>Loads can be split into smaller items which are easier to handle.</w:t>
            </w:r>
          </w:p>
        </w:tc>
        <w:tc>
          <w:tcPr>
            <w:tcW w:w="1985" w:type="dxa"/>
            <w:tcBorders>
              <w:top w:val="single" w:sz="4" w:space="0" w:color="000000"/>
              <w:left w:val="single" w:sz="4" w:space="0" w:color="000000"/>
              <w:bottom w:val="single" w:sz="4" w:space="0" w:color="000000"/>
              <w:right w:val="single" w:sz="4" w:space="0" w:color="000000"/>
            </w:tcBorders>
            <w:hideMark/>
          </w:tcPr>
          <w:p w14:paraId="27428DBC" w14:textId="77777777" w:rsidR="0051017A" w:rsidRPr="00AB6A8E" w:rsidRDefault="0051017A" w:rsidP="0051017A">
            <w:pPr>
              <w:pStyle w:val="ListParagraph"/>
              <w:numPr>
                <w:ilvl w:val="0"/>
                <w:numId w:val="18"/>
              </w:numPr>
              <w:spacing w:after="0" w:line="240" w:lineRule="auto"/>
              <w:rPr>
                <w:sz w:val="20"/>
                <w:szCs w:val="20"/>
              </w:rPr>
            </w:pPr>
            <w:r w:rsidRPr="00AB6A8E">
              <w:rPr>
                <w:sz w:val="20"/>
                <w:szCs w:val="20"/>
              </w:rPr>
              <w:t>Manual handling training is provided.</w:t>
            </w:r>
          </w:p>
          <w:p w14:paraId="3F44243D" w14:textId="77777777" w:rsidR="0051017A" w:rsidRPr="00AB6A8E" w:rsidRDefault="0051017A" w:rsidP="0051017A">
            <w:pPr>
              <w:pStyle w:val="ListParagraph"/>
              <w:numPr>
                <w:ilvl w:val="0"/>
                <w:numId w:val="19"/>
              </w:numPr>
              <w:spacing w:after="0" w:line="240" w:lineRule="auto"/>
              <w:rPr>
                <w:rFonts w:asciiTheme="minorHAnsi" w:hAnsiTheme="minorHAnsi" w:cstheme="minorHAnsi"/>
                <w:sz w:val="20"/>
                <w:szCs w:val="20"/>
              </w:rPr>
            </w:pPr>
            <w:r w:rsidRPr="00AB6A8E">
              <w:rPr>
                <w:sz w:val="20"/>
                <w:szCs w:val="20"/>
              </w:rPr>
              <w:t>Assessments to be carried out for activities where manual handling cannot be avoided and there is reasonably foreseeable significant risk.</w:t>
            </w:r>
          </w:p>
        </w:tc>
        <w:tc>
          <w:tcPr>
            <w:tcW w:w="992" w:type="dxa"/>
            <w:tcBorders>
              <w:top w:val="single" w:sz="4" w:space="0" w:color="000000"/>
              <w:left w:val="single" w:sz="4" w:space="0" w:color="000000"/>
              <w:bottom w:val="single" w:sz="4" w:space="0" w:color="000000"/>
              <w:right w:val="single" w:sz="4" w:space="0" w:color="000000"/>
            </w:tcBorders>
            <w:shd w:val="clear" w:color="auto" w:fill="00B050"/>
            <w:hideMark/>
          </w:tcPr>
          <w:p w14:paraId="342F01D1" w14:textId="406096D9" w:rsidR="0051017A" w:rsidRDefault="0051017A">
            <w:pPr>
              <w:spacing w:after="0" w:line="240" w:lineRule="auto"/>
              <w:jc w:val="center"/>
              <w:rPr>
                <w:rFonts w:asciiTheme="minorHAnsi" w:hAnsiTheme="minorHAnsi" w:cstheme="minorHAnsi"/>
                <w:sz w:val="20"/>
                <w:szCs w:val="20"/>
              </w:rPr>
            </w:pPr>
            <w:r>
              <w:rPr>
                <w:rFonts w:asciiTheme="minorHAnsi" w:hAnsiTheme="minorHAnsi" w:cstheme="minorHAnsi"/>
                <w:color w:val="000000" w:themeColor="text1"/>
                <w:sz w:val="20"/>
                <w:szCs w:val="20"/>
              </w:rPr>
              <w:t>3</w:t>
            </w:r>
          </w:p>
        </w:tc>
      </w:tr>
      <w:tr w:rsidR="00167C2B" w:rsidRPr="006B1165" w14:paraId="170D2D36" w14:textId="77777777" w:rsidTr="0051017A">
        <w:trPr>
          <w:trHeight w:val="427"/>
        </w:trPr>
        <w:tc>
          <w:tcPr>
            <w:tcW w:w="2410" w:type="dxa"/>
          </w:tcPr>
          <w:p w14:paraId="1D324638" w14:textId="77777777" w:rsidR="00167C2B" w:rsidRPr="00AB6A8E" w:rsidRDefault="00167C2B" w:rsidP="00167C2B">
            <w:pPr>
              <w:spacing w:after="0" w:line="240" w:lineRule="auto"/>
              <w:rPr>
                <w:rFonts w:asciiTheme="minorHAnsi" w:eastAsia="ヒラギノ角ゴ Pro W3" w:hAnsiTheme="minorHAnsi" w:cstheme="minorHAnsi"/>
                <w:sz w:val="20"/>
                <w:szCs w:val="20"/>
              </w:rPr>
            </w:pPr>
            <w:r w:rsidRPr="00AB6A8E">
              <w:rPr>
                <w:rFonts w:asciiTheme="minorHAnsi" w:eastAsia="ヒラギノ角ゴ Pro W3" w:hAnsiTheme="minorHAnsi" w:cstheme="minorHAnsi"/>
                <w:sz w:val="20"/>
                <w:szCs w:val="20"/>
              </w:rPr>
              <w:t>Weather conditions</w:t>
            </w:r>
          </w:p>
          <w:p w14:paraId="2CBC90D6" w14:textId="77777777" w:rsidR="00167C2B" w:rsidRPr="00AB6A8E" w:rsidRDefault="00167C2B" w:rsidP="00167C2B">
            <w:pPr>
              <w:spacing w:after="0" w:line="240" w:lineRule="auto"/>
              <w:rPr>
                <w:rFonts w:asciiTheme="minorHAnsi" w:eastAsia="ヒラギノ角ゴ Pro W3" w:hAnsiTheme="minorHAnsi" w:cstheme="minorHAnsi"/>
                <w:sz w:val="20"/>
                <w:szCs w:val="20"/>
              </w:rPr>
            </w:pPr>
          </w:p>
          <w:p w14:paraId="170D2D1A" w14:textId="3865DCA0" w:rsidR="00167C2B" w:rsidRPr="00AB6A8E" w:rsidRDefault="00167C2B" w:rsidP="00167C2B">
            <w:pPr>
              <w:spacing w:after="0" w:line="240" w:lineRule="auto"/>
              <w:rPr>
                <w:rFonts w:asciiTheme="minorHAnsi" w:hAnsiTheme="minorHAnsi" w:cstheme="minorHAnsi"/>
              </w:rPr>
            </w:pPr>
            <w:r w:rsidRPr="00AB6A8E">
              <w:rPr>
                <w:rFonts w:asciiTheme="minorHAnsi" w:hAnsiTheme="minorHAnsi" w:cstheme="minorHAnsi"/>
                <w:sz w:val="20"/>
                <w:szCs w:val="20"/>
              </w:rPr>
              <w:t>Slipping &amp; tripping hazards / extreme heat or cold, inside</w:t>
            </w:r>
            <w:r w:rsidR="00C9125B" w:rsidRPr="00AB6A8E">
              <w:rPr>
                <w:rFonts w:asciiTheme="minorHAnsi" w:hAnsiTheme="minorHAnsi" w:cstheme="minorHAnsi"/>
                <w:sz w:val="20"/>
                <w:szCs w:val="20"/>
              </w:rPr>
              <w:t xml:space="preserve"> and outside</w:t>
            </w:r>
            <w:r w:rsidRPr="00AB6A8E">
              <w:rPr>
                <w:rFonts w:asciiTheme="minorHAnsi" w:hAnsiTheme="minorHAnsi" w:cstheme="minorHAnsi"/>
                <w:sz w:val="20"/>
                <w:szCs w:val="20"/>
              </w:rPr>
              <w:t xml:space="preserve"> the </w:t>
            </w:r>
            <w:r w:rsidRPr="00AB6A8E">
              <w:rPr>
                <w:rFonts w:asciiTheme="minorHAnsi" w:hAnsiTheme="minorHAnsi" w:cstheme="minorHAnsi"/>
                <w:sz w:val="20"/>
                <w:szCs w:val="20"/>
              </w:rPr>
              <w:lastRenderedPageBreak/>
              <w:t>building</w:t>
            </w:r>
            <w:r w:rsidR="00C9125B" w:rsidRPr="00AB6A8E">
              <w:rPr>
                <w:rFonts w:asciiTheme="minorHAnsi" w:hAnsiTheme="minorHAnsi" w:cstheme="minorHAnsi"/>
                <w:sz w:val="20"/>
                <w:szCs w:val="20"/>
              </w:rPr>
              <w:t>s</w:t>
            </w:r>
            <w:r w:rsidRPr="00AB6A8E">
              <w:rPr>
                <w:rFonts w:asciiTheme="minorHAnsi" w:hAnsiTheme="minorHAnsi" w:cstheme="minorHAnsi"/>
                <w:sz w:val="20"/>
                <w:szCs w:val="20"/>
              </w:rPr>
              <w:t xml:space="preserve"> where there is wooden flooring</w:t>
            </w:r>
            <w:r w:rsidR="00BA5102" w:rsidRPr="00AB6A8E">
              <w:rPr>
                <w:rFonts w:asciiTheme="minorHAnsi" w:hAnsiTheme="minorHAnsi" w:cstheme="minorHAnsi"/>
                <w:sz w:val="20"/>
                <w:szCs w:val="20"/>
              </w:rPr>
              <w:t>, paths</w:t>
            </w:r>
            <w:r w:rsidRPr="00AB6A8E">
              <w:rPr>
                <w:rFonts w:asciiTheme="minorHAnsi" w:hAnsiTheme="minorHAnsi" w:cstheme="minorHAnsi"/>
                <w:sz w:val="20"/>
                <w:szCs w:val="20"/>
              </w:rPr>
              <w:t xml:space="preserve"> </w:t>
            </w:r>
            <w:r w:rsidR="00BA5102" w:rsidRPr="00AB6A8E">
              <w:rPr>
                <w:rFonts w:asciiTheme="minorHAnsi" w:hAnsiTheme="minorHAnsi" w:cstheme="minorHAnsi"/>
                <w:sz w:val="20"/>
                <w:szCs w:val="20"/>
              </w:rPr>
              <w:t xml:space="preserve">and footbridges </w:t>
            </w:r>
            <w:r w:rsidRPr="00AB6A8E">
              <w:rPr>
                <w:rFonts w:asciiTheme="minorHAnsi" w:hAnsiTheme="minorHAnsi" w:cstheme="minorHAnsi"/>
                <w:sz w:val="20"/>
                <w:szCs w:val="20"/>
              </w:rPr>
              <w:t>could also become wet and slippery</w:t>
            </w:r>
          </w:p>
        </w:tc>
        <w:tc>
          <w:tcPr>
            <w:tcW w:w="1843" w:type="dxa"/>
          </w:tcPr>
          <w:p w14:paraId="170D2D20" w14:textId="68C276AF" w:rsidR="00167C2B" w:rsidRPr="00AB6A8E" w:rsidRDefault="00167C2B" w:rsidP="00167C2B">
            <w:pPr>
              <w:spacing w:after="0" w:line="240" w:lineRule="auto"/>
              <w:rPr>
                <w:rFonts w:asciiTheme="minorHAnsi" w:hAnsiTheme="minorHAnsi" w:cstheme="minorHAnsi"/>
              </w:rPr>
            </w:pPr>
            <w:r w:rsidRPr="00AB6A8E">
              <w:rPr>
                <w:rFonts w:asciiTheme="minorHAnsi" w:hAnsiTheme="minorHAnsi" w:cstheme="minorHAnsi"/>
                <w:sz w:val="20"/>
                <w:szCs w:val="20"/>
              </w:rPr>
              <w:lastRenderedPageBreak/>
              <w:t>Staff and visitors injured or made ill by site conditions</w:t>
            </w:r>
          </w:p>
        </w:tc>
        <w:tc>
          <w:tcPr>
            <w:tcW w:w="992" w:type="dxa"/>
          </w:tcPr>
          <w:p w14:paraId="170D2D21" w14:textId="074FF683" w:rsidR="00167C2B" w:rsidRPr="00AB6A8E" w:rsidRDefault="00167C2B" w:rsidP="00167C2B">
            <w:pPr>
              <w:spacing w:after="0" w:line="240" w:lineRule="auto"/>
              <w:jc w:val="center"/>
              <w:rPr>
                <w:rFonts w:asciiTheme="minorHAnsi" w:hAnsiTheme="minorHAnsi" w:cstheme="minorHAnsi"/>
              </w:rPr>
            </w:pPr>
            <w:r w:rsidRPr="00AB6A8E">
              <w:rPr>
                <w:rFonts w:asciiTheme="minorHAnsi" w:hAnsiTheme="minorHAnsi" w:cstheme="minorHAnsi"/>
                <w:sz w:val="20"/>
                <w:szCs w:val="20"/>
              </w:rPr>
              <w:t>3</w:t>
            </w:r>
          </w:p>
        </w:tc>
        <w:tc>
          <w:tcPr>
            <w:tcW w:w="1134" w:type="dxa"/>
          </w:tcPr>
          <w:p w14:paraId="170D2D22" w14:textId="21B0B863" w:rsidR="00167C2B" w:rsidRPr="00AB6A8E" w:rsidRDefault="00167C2B" w:rsidP="00167C2B">
            <w:pPr>
              <w:spacing w:after="0" w:line="240" w:lineRule="auto"/>
              <w:jc w:val="center"/>
              <w:rPr>
                <w:rFonts w:asciiTheme="minorHAnsi" w:hAnsiTheme="minorHAnsi" w:cstheme="minorHAnsi"/>
              </w:rPr>
            </w:pPr>
            <w:r w:rsidRPr="00AB6A8E">
              <w:rPr>
                <w:rFonts w:asciiTheme="minorHAnsi" w:hAnsiTheme="minorHAnsi" w:cstheme="minorHAnsi"/>
                <w:sz w:val="20"/>
                <w:szCs w:val="20"/>
              </w:rPr>
              <w:t>3</w:t>
            </w:r>
          </w:p>
        </w:tc>
        <w:tc>
          <w:tcPr>
            <w:tcW w:w="851" w:type="dxa"/>
            <w:shd w:val="clear" w:color="auto" w:fill="FFC000"/>
          </w:tcPr>
          <w:p w14:paraId="170D2D23" w14:textId="139E7BAB" w:rsidR="00167C2B" w:rsidRPr="00AB6A8E" w:rsidRDefault="00167C2B" w:rsidP="00167C2B">
            <w:pPr>
              <w:spacing w:after="0" w:line="240" w:lineRule="auto"/>
              <w:jc w:val="center"/>
              <w:rPr>
                <w:rFonts w:asciiTheme="minorHAnsi" w:hAnsiTheme="minorHAnsi" w:cstheme="minorHAnsi"/>
              </w:rPr>
            </w:pPr>
            <w:r w:rsidRPr="00AB6A8E">
              <w:rPr>
                <w:rFonts w:asciiTheme="minorHAnsi" w:hAnsiTheme="minorHAnsi" w:cstheme="minorHAnsi"/>
                <w:sz w:val="20"/>
                <w:szCs w:val="20"/>
              </w:rPr>
              <w:t>9</w:t>
            </w:r>
          </w:p>
        </w:tc>
        <w:tc>
          <w:tcPr>
            <w:tcW w:w="5244" w:type="dxa"/>
          </w:tcPr>
          <w:p w14:paraId="41FB1075" w14:textId="4A1BCB56" w:rsidR="00167C2B" w:rsidRPr="00AB6A8E" w:rsidRDefault="00167C2B" w:rsidP="00167C2B">
            <w:pPr>
              <w:pStyle w:val="ListParagraph"/>
              <w:numPr>
                <w:ilvl w:val="0"/>
                <w:numId w:val="2"/>
              </w:numPr>
              <w:rPr>
                <w:rFonts w:asciiTheme="minorHAnsi" w:hAnsiTheme="minorHAnsi" w:cstheme="minorHAnsi"/>
                <w:sz w:val="20"/>
                <w:szCs w:val="20"/>
              </w:rPr>
            </w:pPr>
            <w:r w:rsidRPr="00AB6A8E">
              <w:rPr>
                <w:rFonts w:asciiTheme="minorHAnsi" w:hAnsiTheme="minorHAnsi" w:cstheme="minorHAnsi"/>
                <w:sz w:val="20"/>
                <w:szCs w:val="20"/>
              </w:rPr>
              <w:t xml:space="preserve">Weather conditions are assessed by staff each day and appropriate action is taken to deal with adverse conditions, including cancelling events if deemed necessary. </w:t>
            </w:r>
          </w:p>
          <w:p w14:paraId="57B34154" w14:textId="77777777" w:rsidR="00167C2B" w:rsidRPr="00AB6A8E" w:rsidRDefault="00167C2B" w:rsidP="00167C2B">
            <w:pPr>
              <w:pStyle w:val="ListParagraph"/>
              <w:numPr>
                <w:ilvl w:val="0"/>
                <w:numId w:val="2"/>
              </w:numPr>
              <w:rPr>
                <w:rFonts w:asciiTheme="minorHAnsi" w:hAnsiTheme="minorHAnsi" w:cstheme="minorHAnsi"/>
                <w:sz w:val="20"/>
                <w:szCs w:val="20"/>
              </w:rPr>
            </w:pPr>
            <w:r w:rsidRPr="00AB6A8E">
              <w:rPr>
                <w:rFonts w:asciiTheme="minorHAnsi" w:hAnsiTheme="minorHAnsi" w:cstheme="minorHAnsi"/>
                <w:sz w:val="20"/>
                <w:szCs w:val="20"/>
              </w:rPr>
              <w:lastRenderedPageBreak/>
              <w:t>Water and sunscreen are provided in hot weather.</w:t>
            </w:r>
          </w:p>
          <w:p w14:paraId="12DE11C7" w14:textId="77777777" w:rsidR="00167C2B" w:rsidRPr="00AB6A8E" w:rsidRDefault="00167C2B" w:rsidP="00962577">
            <w:pPr>
              <w:pStyle w:val="ListParagraph"/>
              <w:numPr>
                <w:ilvl w:val="0"/>
                <w:numId w:val="2"/>
              </w:numPr>
              <w:spacing w:after="0"/>
              <w:rPr>
                <w:rFonts w:asciiTheme="minorHAnsi" w:hAnsiTheme="minorHAnsi" w:cstheme="minorHAnsi"/>
                <w:sz w:val="20"/>
                <w:szCs w:val="20"/>
              </w:rPr>
            </w:pPr>
            <w:r w:rsidRPr="00AB6A8E">
              <w:rPr>
                <w:rFonts w:asciiTheme="minorHAnsi" w:hAnsiTheme="minorHAnsi" w:cstheme="minorHAnsi"/>
                <w:sz w:val="20"/>
                <w:szCs w:val="20"/>
              </w:rPr>
              <w:t>Paths and roads are gritted as and when needed.</w:t>
            </w:r>
          </w:p>
          <w:p w14:paraId="170D2D32" w14:textId="3E289FDF" w:rsidR="00167C2B" w:rsidRPr="00AB6A8E" w:rsidRDefault="00167C2B" w:rsidP="00962577">
            <w:pPr>
              <w:numPr>
                <w:ilvl w:val="0"/>
                <w:numId w:val="2"/>
              </w:numPr>
              <w:spacing w:after="0" w:line="240" w:lineRule="auto"/>
              <w:rPr>
                <w:rFonts w:asciiTheme="minorHAnsi" w:hAnsiTheme="minorHAnsi" w:cstheme="minorHAnsi"/>
              </w:rPr>
            </w:pPr>
            <w:r w:rsidRPr="00AB6A8E">
              <w:rPr>
                <w:rFonts w:asciiTheme="minorHAnsi" w:hAnsiTheme="minorHAnsi" w:cstheme="minorHAnsi"/>
                <w:sz w:val="20"/>
                <w:szCs w:val="20"/>
              </w:rPr>
              <w:t xml:space="preserve">No running is communicated throughout all staff, teachers, and children. </w:t>
            </w:r>
          </w:p>
        </w:tc>
        <w:tc>
          <w:tcPr>
            <w:tcW w:w="1985" w:type="dxa"/>
          </w:tcPr>
          <w:p w14:paraId="378A1257" w14:textId="77777777" w:rsidR="00167C2B" w:rsidRPr="00AB6A8E" w:rsidRDefault="00167C2B" w:rsidP="00167C2B">
            <w:pPr>
              <w:pStyle w:val="ListParagraph"/>
              <w:numPr>
                <w:ilvl w:val="0"/>
                <w:numId w:val="2"/>
              </w:numPr>
              <w:spacing w:after="0" w:line="240" w:lineRule="auto"/>
              <w:rPr>
                <w:rFonts w:asciiTheme="minorHAnsi" w:hAnsiTheme="minorHAnsi" w:cstheme="minorHAnsi"/>
                <w:sz w:val="20"/>
                <w:szCs w:val="20"/>
              </w:rPr>
            </w:pPr>
            <w:r w:rsidRPr="00AB6A8E">
              <w:rPr>
                <w:rFonts w:asciiTheme="minorHAnsi" w:hAnsiTheme="minorHAnsi" w:cstheme="minorHAnsi"/>
                <w:sz w:val="20"/>
                <w:szCs w:val="20"/>
              </w:rPr>
              <w:lastRenderedPageBreak/>
              <w:t xml:space="preserve">Appropriate footwear to be worn at all times. </w:t>
            </w:r>
          </w:p>
          <w:p w14:paraId="46EE75C3" w14:textId="77777777" w:rsidR="00167C2B" w:rsidRPr="00AB6A8E" w:rsidRDefault="00167C2B" w:rsidP="00167C2B">
            <w:pPr>
              <w:pStyle w:val="ListParagraph"/>
              <w:numPr>
                <w:ilvl w:val="0"/>
                <w:numId w:val="2"/>
              </w:numPr>
              <w:spacing w:after="0" w:line="240" w:lineRule="auto"/>
              <w:rPr>
                <w:rFonts w:asciiTheme="minorHAnsi" w:hAnsiTheme="minorHAnsi" w:cstheme="minorHAnsi"/>
                <w:sz w:val="20"/>
                <w:szCs w:val="20"/>
              </w:rPr>
            </w:pPr>
            <w:r w:rsidRPr="00AB6A8E">
              <w:rPr>
                <w:rFonts w:asciiTheme="minorHAnsi" w:hAnsiTheme="minorHAnsi" w:cstheme="minorHAnsi"/>
                <w:sz w:val="20"/>
                <w:szCs w:val="20"/>
              </w:rPr>
              <w:lastRenderedPageBreak/>
              <w:t xml:space="preserve">Paths and walkways to be maintained. </w:t>
            </w:r>
          </w:p>
          <w:p w14:paraId="452891BB" w14:textId="77777777" w:rsidR="00167C2B" w:rsidRPr="00AB6A8E" w:rsidRDefault="00167C2B" w:rsidP="00167C2B">
            <w:pPr>
              <w:pStyle w:val="ListParagraph"/>
              <w:numPr>
                <w:ilvl w:val="0"/>
                <w:numId w:val="2"/>
              </w:numPr>
              <w:spacing w:after="0" w:line="240" w:lineRule="auto"/>
              <w:rPr>
                <w:rFonts w:asciiTheme="minorHAnsi" w:hAnsiTheme="minorHAnsi" w:cstheme="minorHAnsi"/>
                <w:sz w:val="20"/>
                <w:szCs w:val="20"/>
              </w:rPr>
            </w:pPr>
            <w:r w:rsidRPr="00AB6A8E">
              <w:rPr>
                <w:rFonts w:asciiTheme="minorHAnsi" w:hAnsiTheme="minorHAnsi" w:cstheme="minorHAnsi"/>
                <w:sz w:val="20"/>
                <w:szCs w:val="20"/>
              </w:rPr>
              <w:t xml:space="preserve">Where the risk of slippery walkways increases due to the weather, the area is to be cordoned off. </w:t>
            </w:r>
          </w:p>
          <w:p w14:paraId="170D2D34" w14:textId="406B8F3F" w:rsidR="00167C2B" w:rsidRPr="00AB6A8E" w:rsidRDefault="00167C2B" w:rsidP="003B7D02">
            <w:pPr>
              <w:pStyle w:val="ListParagraph"/>
              <w:numPr>
                <w:ilvl w:val="0"/>
                <w:numId w:val="2"/>
              </w:numPr>
              <w:spacing w:after="0" w:line="240" w:lineRule="auto"/>
              <w:rPr>
                <w:rFonts w:asciiTheme="minorHAnsi" w:hAnsiTheme="minorHAnsi" w:cstheme="minorHAnsi"/>
              </w:rPr>
            </w:pPr>
            <w:r w:rsidRPr="00AB6A8E">
              <w:rPr>
                <w:rFonts w:asciiTheme="minorHAnsi" w:hAnsiTheme="minorHAnsi" w:cstheme="minorHAnsi"/>
                <w:sz w:val="20"/>
                <w:szCs w:val="20"/>
              </w:rPr>
              <w:t>No procedure in place on what to do in the event of adverse weather.</w:t>
            </w:r>
          </w:p>
        </w:tc>
        <w:tc>
          <w:tcPr>
            <w:tcW w:w="992" w:type="dxa"/>
            <w:shd w:val="clear" w:color="auto" w:fill="00B050"/>
          </w:tcPr>
          <w:p w14:paraId="170D2D35" w14:textId="79633555" w:rsidR="00167C2B" w:rsidRPr="006B1165" w:rsidRDefault="00167C2B" w:rsidP="00167C2B">
            <w:pPr>
              <w:spacing w:after="0" w:line="240" w:lineRule="auto"/>
              <w:jc w:val="center"/>
              <w:rPr>
                <w:rFonts w:asciiTheme="minorHAnsi" w:hAnsiTheme="minorHAnsi" w:cstheme="minorHAnsi"/>
              </w:rPr>
            </w:pPr>
            <w:r>
              <w:rPr>
                <w:rFonts w:asciiTheme="minorHAnsi" w:hAnsiTheme="minorHAnsi" w:cstheme="minorHAnsi"/>
                <w:sz w:val="20"/>
                <w:szCs w:val="20"/>
              </w:rPr>
              <w:lastRenderedPageBreak/>
              <w:t>6</w:t>
            </w:r>
          </w:p>
        </w:tc>
      </w:tr>
      <w:tr w:rsidR="003B7D02" w:rsidRPr="006B1165" w14:paraId="170D2D51" w14:textId="77777777" w:rsidTr="0051017A">
        <w:trPr>
          <w:trHeight w:val="427"/>
        </w:trPr>
        <w:tc>
          <w:tcPr>
            <w:tcW w:w="2410" w:type="dxa"/>
            <w:vAlign w:val="center"/>
          </w:tcPr>
          <w:p w14:paraId="071C382B" w14:textId="77777777" w:rsidR="003B7D02" w:rsidRPr="00AB6A8E" w:rsidRDefault="003B7D02" w:rsidP="003B7D02">
            <w:pPr>
              <w:spacing w:after="0" w:line="240" w:lineRule="auto"/>
              <w:rPr>
                <w:rFonts w:asciiTheme="minorHAnsi" w:eastAsia="ヒラギノ角ゴ Pro W3" w:hAnsiTheme="minorHAnsi" w:cstheme="minorHAnsi"/>
                <w:sz w:val="20"/>
                <w:szCs w:val="20"/>
              </w:rPr>
            </w:pPr>
            <w:r w:rsidRPr="00AB6A8E">
              <w:rPr>
                <w:rFonts w:asciiTheme="minorHAnsi" w:eastAsia="ヒラギノ角ゴ Pro W3" w:hAnsiTheme="minorHAnsi" w:cstheme="minorHAnsi"/>
                <w:sz w:val="20"/>
                <w:szCs w:val="20"/>
              </w:rPr>
              <w:t>Weather conditions</w:t>
            </w:r>
          </w:p>
          <w:p w14:paraId="60A36EB5" w14:textId="77777777" w:rsidR="003B7D02" w:rsidRPr="00AB6A8E" w:rsidRDefault="003B7D02" w:rsidP="003B7D02">
            <w:pPr>
              <w:spacing w:after="0" w:line="240" w:lineRule="auto"/>
              <w:rPr>
                <w:rFonts w:asciiTheme="minorHAnsi" w:eastAsia="ヒラギノ角ゴ Pro W3" w:hAnsiTheme="minorHAnsi" w:cstheme="minorHAnsi"/>
                <w:sz w:val="20"/>
                <w:szCs w:val="20"/>
              </w:rPr>
            </w:pPr>
          </w:p>
          <w:p w14:paraId="170D2D3A" w14:textId="78DB1295" w:rsidR="003B7D02" w:rsidRPr="00AB6A8E" w:rsidRDefault="003B7D02" w:rsidP="003B7D02">
            <w:pPr>
              <w:spacing w:after="0" w:line="240" w:lineRule="auto"/>
              <w:rPr>
                <w:rFonts w:asciiTheme="minorHAnsi" w:hAnsiTheme="minorHAnsi" w:cstheme="minorHAnsi"/>
              </w:rPr>
            </w:pPr>
            <w:r w:rsidRPr="00AB6A8E">
              <w:rPr>
                <w:rFonts w:asciiTheme="minorHAnsi" w:eastAsia="ヒラギノ角ゴ Pro W3" w:hAnsiTheme="minorHAnsi" w:cstheme="minorHAnsi"/>
                <w:sz w:val="20"/>
                <w:szCs w:val="20"/>
              </w:rPr>
              <w:t>Exposure to ultraviolet rays in sunlight</w:t>
            </w:r>
          </w:p>
        </w:tc>
        <w:tc>
          <w:tcPr>
            <w:tcW w:w="1843" w:type="dxa"/>
          </w:tcPr>
          <w:p w14:paraId="170D2D3D" w14:textId="0764CF80" w:rsidR="003B7D02" w:rsidRPr="00AB6A8E" w:rsidRDefault="003B7D02" w:rsidP="003B7D02">
            <w:pPr>
              <w:spacing w:after="0" w:line="240" w:lineRule="auto"/>
              <w:rPr>
                <w:rFonts w:asciiTheme="minorHAnsi" w:hAnsiTheme="minorHAnsi" w:cstheme="minorHAnsi"/>
              </w:rPr>
            </w:pPr>
            <w:r w:rsidRPr="00AB6A8E">
              <w:rPr>
                <w:rFonts w:asciiTheme="minorHAnsi" w:hAnsiTheme="minorHAnsi" w:cstheme="minorHAnsi"/>
                <w:sz w:val="20"/>
                <w:szCs w:val="20"/>
              </w:rPr>
              <w:t xml:space="preserve">Reddening of the skin, blisters, with long term potentially leadings to a chance of developing skin cancer. </w:t>
            </w:r>
          </w:p>
        </w:tc>
        <w:tc>
          <w:tcPr>
            <w:tcW w:w="992" w:type="dxa"/>
          </w:tcPr>
          <w:p w14:paraId="170D2D3E" w14:textId="3673340F" w:rsidR="003B7D02" w:rsidRPr="00AB6A8E" w:rsidRDefault="003B7D02" w:rsidP="003B7D02">
            <w:pPr>
              <w:spacing w:after="0" w:line="240" w:lineRule="auto"/>
              <w:jc w:val="center"/>
              <w:rPr>
                <w:rFonts w:asciiTheme="minorHAnsi" w:hAnsiTheme="minorHAnsi" w:cstheme="minorHAnsi"/>
              </w:rPr>
            </w:pPr>
          </w:p>
        </w:tc>
        <w:tc>
          <w:tcPr>
            <w:tcW w:w="1134" w:type="dxa"/>
          </w:tcPr>
          <w:p w14:paraId="170D2D3F" w14:textId="41E983D4" w:rsidR="003B7D02" w:rsidRPr="00AB6A8E" w:rsidRDefault="003B7D02" w:rsidP="003B7D02">
            <w:pPr>
              <w:spacing w:after="0" w:line="240" w:lineRule="auto"/>
              <w:jc w:val="center"/>
              <w:rPr>
                <w:rFonts w:asciiTheme="minorHAnsi" w:hAnsiTheme="minorHAnsi" w:cstheme="minorHAnsi"/>
              </w:rPr>
            </w:pPr>
          </w:p>
        </w:tc>
        <w:tc>
          <w:tcPr>
            <w:tcW w:w="851" w:type="dxa"/>
            <w:shd w:val="clear" w:color="auto" w:fill="FFC000"/>
          </w:tcPr>
          <w:p w14:paraId="170D2D40" w14:textId="41790E3C" w:rsidR="003B7D02" w:rsidRPr="00AB6A8E" w:rsidRDefault="003B7D02" w:rsidP="003B7D02">
            <w:pPr>
              <w:spacing w:after="0" w:line="240" w:lineRule="auto"/>
              <w:jc w:val="center"/>
              <w:rPr>
                <w:rFonts w:asciiTheme="minorHAnsi" w:hAnsiTheme="minorHAnsi" w:cstheme="minorHAnsi"/>
              </w:rPr>
            </w:pPr>
            <w:r w:rsidRPr="00AB6A8E">
              <w:rPr>
                <w:rFonts w:asciiTheme="minorHAnsi" w:hAnsiTheme="minorHAnsi" w:cstheme="minorHAnsi"/>
                <w:sz w:val="20"/>
                <w:szCs w:val="20"/>
              </w:rPr>
              <w:t>9</w:t>
            </w:r>
          </w:p>
        </w:tc>
        <w:tc>
          <w:tcPr>
            <w:tcW w:w="5244" w:type="dxa"/>
          </w:tcPr>
          <w:p w14:paraId="5C23D821" w14:textId="267B7396" w:rsidR="003B7D02" w:rsidRPr="00AB6A8E" w:rsidRDefault="003B7D02" w:rsidP="00074FCA">
            <w:pPr>
              <w:pStyle w:val="ListParagraph"/>
              <w:numPr>
                <w:ilvl w:val="0"/>
                <w:numId w:val="2"/>
              </w:numPr>
              <w:spacing w:after="0"/>
              <w:rPr>
                <w:rFonts w:asciiTheme="minorHAnsi" w:hAnsiTheme="minorHAnsi" w:cstheme="minorHAnsi"/>
                <w:sz w:val="20"/>
                <w:szCs w:val="20"/>
              </w:rPr>
            </w:pPr>
            <w:r w:rsidRPr="00AB6A8E">
              <w:rPr>
                <w:rFonts w:asciiTheme="minorHAnsi" w:hAnsiTheme="minorHAnsi" w:cstheme="minorHAnsi"/>
                <w:sz w:val="20"/>
                <w:szCs w:val="20"/>
              </w:rPr>
              <w:t xml:space="preserve">Suitable clothing to be worn to ensure protection. This could be long sleeved tops and trousers, or ropes and other types of clothing. </w:t>
            </w:r>
          </w:p>
          <w:p w14:paraId="66275D00" w14:textId="77777777" w:rsidR="003B7D02" w:rsidRPr="00AB6A8E" w:rsidRDefault="003B7D02" w:rsidP="00074FCA">
            <w:pPr>
              <w:pStyle w:val="ListParagraph"/>
              <w:numPr>
                <w:ilvl w:val="0"/>
                <w:numId w:val="2"/>
              </w:numPr>
              <w:spacing w:after="0"/>
              <w:rPr>
                <w:rFonts w:asciiTheme="minorHAnsi" w:hAnsiTheme="minorHAnsi" w:cstheme="minorHAnsi"/>
                <w:sz w:val="20"/>
                <w:szCs w:val="20"/>
              </w:rPr>
            </w:pPr>
            <w:r w:rsidRPr="00AB6A8E">
              <w:rPr>
                <w:rFonts w:asciiTheme="minorHAnsi" w:hAnsiTheme="minorHAnsi" w:cstheme="minorHAnsi"/>
                <w:sz w:val="20"/>
                <w:szCs w:val="20"/>
              </w:rPr>
              <w:t xml:space="preserve">Hats to worn where possible to protect the ears, and the back of the neck. </w:t>
            </w:r>
          </w:p>
          <w:p w14:paraId="0F27C23D" w14:textId="77777777" w:rsidR="003B7D02" w:rsidRPr="00AB6A8E" w:rsidRDefault="003B7D02" w:rsidP="00074FCA">
            <w:pPr>
              <w:pStyle w:val="ListParagraph"/>
              <w:numPr>
                <w:ilvl w:val="0"/>
                <w:numId w:val="2"/>
              </w:numPr>
              <w:spacing w:after="0"/>
              <w:rPr>
                <w:rFonts w:asciiTheme="minorHAnsi" w:hAnsiTheme="minorHAnsi" w:cstheme="minorHAnsi"/>
                <w:sz w:val="20"/>
                <w:szCs w:val="20"/>
              </w:rPr>
            </w:pPr>
            <w:r w:rsidRPr="00AB6A8E">
              <w:rPr>
                <w:rFonts w:asciiTheme="minorHAnsi" w:hAnsiTheme="minorHAnsi" w:cstheme="minorHAnsi"/>
                <w:sz w:val="20"/>
                <w:szCs w:val="20"/>
              </w:rPr>
              <w:t xml:space="preserve">High factor sunscreen of at least SPF15 on any exposed skin. </w:t>
            </w:r>
          </w:p>
          <w:p w14:paraId="03534D98" w14:textId="77777777" w:rsidR="003B7D02" w:rsidRPr="00AB6A8E" w:rsidRDefault="003B7D02" w:rsidP="00074FCA">
            <w:pPr>
              <w:pStyle w:val="ListParagraph"/>
              <w:numPr>
                <w:ilvl w:val="0"/>
                <w:numId w:val="2"/>
              </w:numPr>
              <w:spacing w:after="0"/>
              <w:rPr>
                <w:rFonts w:asciiTheme="minorHAnsi" w:hAnsiTheme="minorHAnsi" w:cstheme="minorHAnsi"/>
                <w:sz w:val="20"/>
                <w:szCs w:val="20"/>
              </w:rPr>
            </w:pPr>
            <w:r w:rsidRPr="00AB6A8E">
              <w:rPr>
                <w:rFonts w:asciiTheme="minorHAnsi" w:hAnsiTheme="minorHAnsi" w:cstheme="minorHAnsi"/>
                <w:sz w:val="20"/>
                <w:szCs w:val="20"/>
              </w:rPr>
              <w:t xml:space="preserve">Plenty of water available to avoid dehydration. </w:t>
            </w:r>
          </w:p>
          <w:p w14:paraId="170D2D4B" w14:textId="2DD472DF" w:rsidR="003B7D02" w:rsidRPr="00AB6A8E" w:rsidRDefault="003B7D02" w:rsidP="00074FCA">
            <w:pPr>
              <w:numPr>
                <w:ilvl w:val="0"/>
                <w:numId w:val="3"/>
              </w:numPr>
              <w:spacing w:after="0" w:line="240" w:lineRule="auto"/>
              <w:rPr>
                <w:rFonts w:asciiTheme="minorHAnsi" w:hAnsiTheme="minorHAnsi" w:cstheme="minorHAnsi"/>
              </w:rPr>
            </w:pPr>
            <w:r w:rsidRPr="00AB6A8E">
              <w:rPr>
                <w:rFonts w:asciiTheme="minorHAnsi" w:hAnsiTheme="minorHAnsi" w:cstheme="minorHAnsi"/>
                <w:sz w:val="20"/>
                <w:szCs w:val="20"/>
              </w:rPr>
              <w:t xml:space="preserve">Regular skin checks of moles, and skin tags. Informing of GP if any chances occur. </w:t>
            </w:r>
          </w:p>
        </w:tc>
        <w:tc>
          <w:tcPr>
            <w:tcW w:w="1985" w:type="dxa"/>
          </w:tcPr>
          <w:p w14:paraId="170D2D4F" w14:textId="4A47A6C3" w:rsidR="003B7D02" w:rsidRPr="00AB6A8E" w:rsidRDefault="003B7D02" w:rsidP="003B7D02">
            <w:pPr>
              <w:pStyle w:val="ListParagraph"/>
              <w:numPr>
                <w:ilvl w:val="0"/>
                <w:numId w:val="3"/>
              </w:numPr>
              <w:spacing w:after="0" w:line="240" w:lineRule="auto"/>
              <w:rPr>
                <w:rFonts w:asciiTheme="minorHAnsi" w:hAnsiTheme="minorHAnsi" w:cstheme="minorHAnsi"/>
              </w:rPr>
            </w:pPr>
            <w:r w:rsidRPr="00AB6A8E">
              <w:rPr>
                <w:rFonts w:asciiTheme="minorHAnsi" w:hAnsiTheme="minorHAnsi" w:cstheme="minorHAnsi"/>
                <w:sz w:val="20"/>
                <w:szCs w:val="20"/>
              </w:rPr>
              <w:t xml:space="preserve">What information is communicated to ensure the children are kept safe? </w:t>
            </w:r>
          </w:p>
        </w:tc>
        <w:tc>
          <w:tcPr>
            <w:tcW w:w="992" w:type="dxa"/>
            <w:shd w:val="clear" w:color="auto" w:fill="00B050"/>
          </w:tcPr>
          <w:p w14:paraId="170D2D50" w14:textId="39D557D7" w:rsidR="003B7D02" w:rsidRPr="006B1165" w:rsidRDefault="003B7D02" w:rsidP="003B7D02">
            <w:pPr>
              <w:spacing w:after="0" w:line="240" w:lineRule="auto"/>
              <w:jc w:val="center"/>
              <w:rPr>
                <w:rFonts w:asciiTheme="minorHAnsi" w:hAnsiTheme="minorHAnsi" w:cstheme="minorHAnsi"/>
              </w:rPr>
            </w:pPr>
            <w:r>
              <w:rPr>
                <w:rFonts w:asciiTheme="minorHAnsi" w:hAnsiTheme="minorHAnsi" w:cstheme="minorHAnsi"/>
                <w:sz w:val="20"/>
                <w:szCs w:val="20"/>
              </w:rPr>
              <w:t>6</w:t>
            </w:r>
          </w:p>
        </w:tc>
      </w:tr>
      <w:tr w:rsidR="00820A16" w:rsidRPr="006B1165" w14:paraId="170D2D69" w14:textId="77777777" w:rsidTr="0051017A">
        <w:trPr>
          <w:trHeight w:val="427"/>
        </w:trPr>
        <w:tc>
          <w:tcPr>
            <w:tcW w:w="2410" w:type="dxa"/>
            <w:vAlign w:val="center"/>
          </w:tcPr>
          <w:p w14:paraId="5CFCCFA3" w14:textId="77777777" w:rsidR="00820A16" w:rsidRPr="00AB6A8E" w:rsidRDefault="00820A16" w:rsidP="00820A16">
            <w:pPr>
              <w:spacing w:after="0" w:line="240" w:lineRule="auto"/>
              <w:rPr>
                <w:rFonts w:asciiTheme="minorHAnsi" w:eastAsia="ヒラギノ角ゴ Pro W3" w:hAnsiTheme="minorHAnsi" w:cstheme="minorHAnsi"/>
                <w:sz w:val="20"/>
                <w:szCs w:val="20"/>
              </w:rPr>
            </w:pPr>
            <w:r w:rsidRPr="00AB6A8E">
              <w:rPr>
                <w:rFonts w:asciiTheme="minorHAnsi" w:eastAsia="ヒラギノ角ゴ Pro W3" w:hAnsiTheme="minorHAnsi" w:cstheme="minorHAnsi"/>
                <w:sz w:val="20"/>
                <w:szCs w:val="20"/>
              </w:rPr>
              <w:t>Excess numbers of visitors</w:t>
            </w:r>
          </w:p>
          <w:p w14:paraId="69B68FDB" w14:textId="77777777" w:rsidR="00820A16" w:rsidRPr="00AB6A8E" w:rsidRDefault="00820A16" w:rsidP="00820A16">
            <w:pPr>
              <w:spacing w:after="0" w:line="240" w:lineRule="auto"/>
              <w:rPr>
                <w:rFonts w:asciiTheme="minorHAnsi" w:eastAsia="ヒラギノ角ゴ Pro W3" w:hAnsiTheme="minorHAnsi" w:cstheme="minorHAnsi"/>
                <w:sz w:val="20"/>
                <w:szCs w:val="20"/>
              </w:rPr>
            </w:pPr>
          </w:p>
          <w:p w14:paraId="170D2D52" w14:textId="1BB9B720" w:rsidR="00820A16" w:rsidRPr="00AB6A8E" w:rsidRDefault="00820A16" w:rsidP="00820A16">
            <w:pPr>
              <w:spacing w:after="0" w:line="240" w:lineRule="auto"/>
              <w:rPr>
                <w:rFonts w:asciiTheme="minorHAnsi" w:hAnsiTheme="minorHAnsi" w:cstheme="minorHAnsi"/>
              </w:rPr>
            </w:pPr>
            <w:r w:rsidRPr="00AB6A8E">
              <w:rPr>
                <w:rFonts w:asciiTheme="minorHAnsi" w:hAnsiTheme="minorHAnsi" w:cstheme="minorHAnsi"/>
                <w:sz w:val="20"/>
                <w:szCs w:val="20"/>
              </w:rPr>
              <w:t>Inadequate supervision / overcrowding</w:t>
            </w:r>
          </w:p>
        </w:tc>
        <w:tc>
          <w:tcPr>
            <w:tcW w:w="1843" w:type="dxa"/>
          </w:tcPr>
          <w:p w14:paraId="170D2D54" w14:textId="3EB3160D" w:rsidR="00820A16" w:rsidRPr="00AB6A8E" w:rsidRDefault="00820A16" w:rsidP="00820A16">
            <w:pPr>
              <w:spacing w:after="0" w:line="240" w:lineRule="auto"/>
              <w:rPr>
                <w:rFonts w:asciiTheme="minorHAnsi" w:hAnsiTheme="minorHAnsi" w:cstheme="minorHAnsi"/>
              </w:rPr>
            </w:pPr>
            <w:r w:rsidRPr="00AB6A8E">
              <w:rPr>
                <w:rFonts w:asciiTheme="minorHAnsi" w:hAnsiTheme="minorHAnsi" w:cstheme="minorHAnsi"/>
                <w:sz w:val="20"/>
                <w:szCs w:val="20"/>
              </w:rPr>
              <w:t>Increased risk of accidents and injuries when overcrowding starts to occur</w:t>
            </w:r>
          </w:p>
        </w:tc>
        <w:tc>
          <w:tcPr>
            <w:tcW w:w="992" w:type="dxa"/>
          </w:tcPr>
          <w:p w14:paraId="170D2D55" w14:textId="7761B8E0" w:rsidR="00820A16" w:rsidRPr="00AB6A8E" w:rsidRDefault="00820A16" w:rsidP="00820A16">
            <w:pPr>
              <w:spacing w:after="0" w:line="240" w:lineRule="auto"/>
              <w:jc w:val="center"/>
              <w:rPr>
                <w:rFonts w:asciiTheme="minorHAnsi" w:hAnsiTheme="minorHAnsi" w:cstheme="minorHAnsi"/>
              </w:rPr>
            </w:pPr>
            <w:r w:rsidRPr="00AB6A8E">
              <w:rPr>
                <w:rFonts w:asciiTheme="minorHAnsi" w:hAnsiTheme="minorHAnsi" w:cstheme="minorHAnsi"/>
                <w:sz w:val="20"/>
                <w:szCs w:val="20"/>
              </w:rPr>
              <w:t>3</w:t>
            </w:r>
          </w:p>
        </w:tc>
        <w:tc>
          <w:tcPr>
            <w:tcW w:w="1134" w:type="dxa"/>
          </w:tcPr>
          <w:p w14:paraId="170D2D56" w14:textId="7AFE6681" w:rsidR="00820A16" w:rsidRPr="00AB6A8E" w:rsidRDefault="00820A16" w:rsidP="00820A16">
            <w:pPr>
              <w:spacing w:after="0" w:line="240" w:lineRule="auto"/>
              <w:jc w:val="center"/>
              <w:rPr>
                <w:rFonts w:asciiTheme="minorHAnsi" w:hAnsiTheme="minorHAnsi" w:cstheme="minorHAnsi"/>
              </w:rPr>
            </w:pPr>
            <w:r w:rsidRPr="00AB6A8E">
              <w:rPr>
                <w:rFonts w:asciiTheme="minorHAnsi" w:hAnsiTheme="minorHAnsi" w:cstheme="minorHAnsi"/>
                <w:sz w:val="20"/>
                <w:szCs w:val="20"/>
              </w:rPr>
              <w:t>2</w:t>
            </w:r>
          </w:p>
        </w:tc>
        <w:tc>
          <w:tcPr>
            <w:tcW w:w="851" w:type="dxa"/>
            <w:shd w:val="clear" w:color="auto" w:fill="00B050"/>
          </w:tcPr>
          <w:p w14:paraId="170D2D57" w14:textId="0CAF49E5" w:rsidR="00820A16" w:rsidRPr="00AB6A8E" w:rsidRDefault="00820A16" w:rsidP="00820A16">
            <w:pPr>
              <w:spacing w:after="0" w:line="240" w:lineRule="auto"/>
              <w:jc w:val="center"/>
              <w:rPr>
                <w:rFonts w:asciiTheme="minorHAnsi" w:hAnsiTheme="minorHAnsi" w:cstheme="minorHAnsi"/>
              </w:rPr>
            </w:pPr>
            <w:r w:rsidRPr="00AB6A8E">
              <w:rPr>
                <w:rFonts w:asciiTheme="minorHAnsi" w:hAnsiTheme="minorHAnsi" w:cstheme="minorHAnsi"/>
                <w:sz w:val="20"/>
                <w:szCs w:val="20"/>
              </w:rPr>
              <w:t>6</w:t>
            </w:r>
          </w:p>
        </w:tc>
        <w:tc>
          <w:tcPr>
            <w:tcW w:w="5244" w:type="dxa"/>
          </w:tcPr>
          <w:p w14:paraId="170D2D66" w14:textId="1BBA05D7" w:rsidR="00820A16" w:rsidRPr="00AB6A8E" w:rsidRDefault="00820A16" w:rsidP="00820A16">
            <w:pPr>
              <w:numPr>
                <w:ilvl w:val="0"/>
                <w:numId w:val="5"/>
              </w:numPr>
              <w:spacing w:after="0" w:line="240" w:lineRule="auto"/>
              <w:rPr>
                <w:rFonts w:asciiTheme="minorHAnsi" w:hAnsiTheme="minorHAnsi" w:cstheme="minorHAnsi"/>
              </w:rPr>
            </w:pPr>
            <w:r w:rsidRPr="00AB6A8E">
              <w:rPr>
                <w:rFonts w:asciiTheme="minorHAnsi" w:hAnsiTheme="minorHAnsi" w:cstheme="minorHAnsi"/>
                <w:sz w:val="20"/>
                <w:szCs w:val="20"/>
              </w:rPr>
              <w:t xml:space="preserve">There is a limit of </w:t>
            </w:r>
            <w:r w:rsidR="00DE5094" w:rsidRPr="00AB6A8E">
              <w:rPr>
                <w:rFonts w:asciiTheme="minorHAnsi" w:hAnsiTheme="minorHAnsi" w:cstheme="minorHAnsi"/>
                <w:sz w:val="20"/>
                <w:szCs w:val="20"/>
              </w:rPr>
              <w:t>34</w:t>
            </w:r>
            <w:r w:rsidRPr="00AB6A8E">
              <w:rPr>
                <w:rFonts w:asciiTheme="minorHAnsi" w:hAnsiTheme="minorHAnsi" w:cstheme="minorHAnsi"/>
                <w:sz w:val="20"/>
                <w:szCs w:val="20"/>
              </w:rPr>
              <w:t xml:space="preserve"> children working in a single group or a maximum of four activity groups.</w:t>
            </w:r>
          </w:p>
        </w:tc>
        <w:tc>
          <w:tcPr>
            <w:tcW w:w="1985" w:type="dxa"/>
          </w:tcPr>
          <w:p w14:paraId="170D2D67" w14:textId="77777777" w:rsidR="00820A16" w:rsidRPr="00AB6A8E" w:rsidRDefault="00820A16" w:rsidP="00820A16">
            <w:pPr>
              <w:spacing w:after="0" w:line="240" w:lineRule="auto"/>
              <w:rPr>
                <w:rFonts w:asciiTheme="minorHAnsi" w:hAnsiTheme="minorHAnsi" w:cstheme="minorHAnsi"/>
              </w:rPr>
            </w:pPr>
          </w:p>
        </w:tc>
        <w:tc>
          <w:tcPr>
            <w:tcW w:w="992" w:type="dxa"/>
            <w:shd w:val="clear" w:color="auto" w:fill="00B050"/>
          </w:tcPr>
          <w:p w14:paraId="170D2D68" w14:textId="49F3C6D4" w:rsidR="00820A16" w:rsidRPr="006B1165" w:rsidRDefault="00820A16" w:rsidP="00820A16">
            <w:pPr>
              <w:spacing w:after="0" w:line="240" w:lineRule="auto"/>
              <w:jc w:val="center"/>
              <w:rPr>
                <w:rFonts w:asciiTheme="minorHAnsi" w:hAnsiTheme="minorHAnsi" w:cstheme="minorHAnsi"/>
              </w:rPr>
            </w:pPr>
            <w:r>
              <w:rPr>
                <w:rFonts w:asciiTheme="minorHAnsi" w:hAnsiTheme="minorHAnsi" w:cstheme="minorHAnsi"/>
                <w:sz w:val="20"/>
                <w:szCs w:val="20"/>
              </w:rPr>
              <w:t>4</w:t>
            </w:r>
          </w:p>
        </w:tc>
      </w:tr>
      <w:tr w:rsidR="005E11A3" w:rsidRPr="006B1165" w14:paraId="170D2D7C" w14:textId="77777777" w:rsidTr="0051017A">
        <w:trPr>
          <w:trHeight w:val="427"/>
        </w:trPr>
        <w:tc>
          <w:tcPr>
            <w:tcW w:w="2410" w:type="dxa"/>
            <w:vAlign w:val="center"/>
          </w:tcPr>
          <w:p w14:paraId="5789E024" w14:textId="77777777" w:rsidR="005E11A3" w:rsidRPr="00AB6A8E" w:rsidRDefault="005E11A3" w:rsidP="005E11A3">
            <w:pPr>
              <w:spacing w:after="0" w:line="240" w:lineRule="auto"/>
              <w:rPr>
                <w:rFonts w:asciiTheme="minorHAnsi" w:eastAsia="ヒラギノ角ゴ Pro W3" w:hAnsiTheme="minorHAnsi" w:cstheme="minorHAnsi"/>
                <w:sz w:val="20"/>
                <w:szCs w:val="20"/>
              </w:rPr>
            </w:pPr>
            <w:r w:rsidRPr="00AB6A8E">
              <w:rPr>
                <w:rFonts w:asciiTheme="minorHAnsi" w:eastAsia="ヒラギノ角ゴ Pro W3" w:hAnsiTheme="minorHAnsi" w:cstheme="minorHAnsi"/>
                <w:sz w:val="20"/>
                <w:szCs w:val="20"/>
              </w:rPr>
              <w:t>Supervision of children</w:t>
            </w:r>
          </w:p>
          <w:p w14:paraId="5F68AF1A" w14:textId="77777777" w:rsidR="005E11A3" w:rsidRPr="00AB6A8E" w:rsidRDefault="005E11A3" w:rsidP="005E11A3">
            <w:pPr>
              <w:spacing w:after="0" w:line="240" w:lineRule="auto"/>
              <w:rPr>
                <w:rFonts w:asciiTheme="minorHAnsi" w:eastAsia="ヒラギノ角ゴ Pro W3" w:hAnsiTheme="minorHAnsi" w:cstheme="minorHAnsi"/>
                <w:sz w:val="20"/>
                <w:szCs w:val="20"/>
              </w:rPr>
            </w:pPr>
          </w:p>
          <w:p w14:paraId="170D2D6B" w14:textId="4E12531C" w:rsidR="005E11A3" w:rsidRPr="00AB6A8E" w:rsidRDefault="005E11A3" w:rsidP="005E11A3">
            <w:pPr>
              <w:spacing w:after="0" w:line="240" w:lineRule="auto"/>
              <w:rPr>
                <w:rFonts w:asciiTheme="minorHAnsi" w:hAnsiTheme="minorHAnsi" w:cstheme="minorHAnsi"/>
              </w:rPr>
            </w:pPr>
            <w:r w:rsidRPr="00AB6A8E">
              <w:rPr>
                <w:rFonts w:asciiTheme="minorHAnsi" w:hAnsiTheme="minorHAnsi" w:cstheme="minorHAnsi"/>
                <w:sz w:val="20"/>
                <w:szCs w:val="20"/>
              </w:rPr>
              <w:t>Inadequate supervision</w:t>
            </w:r>
          </w:p>
        </w:tc>
        <w:tc>
          <w:tcPr>
            <w:tcW w:w="1843" w:type="dxa"/>
          </w:tcPr>
          <w:p w14:paraId="170D2D6D" w14:textId="300B2AC5" w:rsidR="005E11A3" w:rsidRPr="00AB6A8E" w:rsidRDefault="005E11A3" w:rsidP="005E11A3">
            <w:pPr>
              <w:spacing w:after="0" w:line="240" w:lineRule="auto"/>
              <w:rPr>
                <w:rFonts w:asciiTheme="minorHAnsi" w:hAnsiTheme="minorHAnsi" w:cstheme="minorHAnsi"/>
              </w:rPr>
            </w:pPr>
            <w:r w:rsidRPr="00AB6A8E">
              <w:rPr>
                <w:rFonts w:asciiTheme="minorHAnsi" w:hAnsiTheme="minorHAnsi" w:cstheme="minorHAnsi"/>
                <w:sz w:val="20"/>
                <w:szCs w:val="20"/>
              </w:rPr>
              <w:t>Children becoming injured or causing damage when left unsupervised</w:t>
            </w:r>
          </w:p>
        </w:tc>
        <w:tc>
          <w:tcPr>
            <w:tcW w:w="992" w:type="dxa"/>
          </w:tcPr>
          <w:p w14:paraId="170D2D6E" w14:textId="377499FD" w:rsidR="005E11A3" w:rsidRPr="00AB6A8E" w:rsidRDefault="005E11A3" w:rsidP="005E11A3">
            <w:pPr>
              <w:spacing w:after="0" w:line="240" w:lineRule="auto"/>
              <w:jc w:val="center"/>
              <w:rPr>
                <w:rFonts w:asciiTheme="minorHAnsi" w:hAnsiTheme="minorHAnsi" w:cstheme="minorHAnsi"/>
              </w:rPr>
            </w:pPr>
            <w:r w:rsidRPr="00AB6A8E">
              <w:rPr>
                <w:rFonts w:asciiTheme="minorHAnsi" w:hAnsiTheme="minorHAnsi" w:cstheme="minorHAnsi"/>
                <w:sz w:val="20"/>
                <w:szCs w:val="20"/>
              </w:rPr>
              <w:t>4</w:t>
            </w:r>
          </w:p>
        </w:tc>
        <w:tc>
          <w:tcPr>
            <w:tcW w:w="1134" w:type="dxa"/>
          </w:tcPr>
          <w:p w14:paraId="170D2D6F" w14:textId="0F445142" w:rsidR="005E11A3" w:rsidRPr="00AB6A8E" w:rsidRDefault="005E11A3" w:rsidP="005E11A3">
            <w:pPr>
              <w:spacing w:after="0" w:line="240" w:lineRule="auto"/>
              <w:jc w:val="center"/>
              <w:rPr>
                <w:rFonts w:asciiTheme="minorHAnsi" w:hAnsiTheme="minorHAnsi" w:cstheme="minorHAnsi"/>
              </w:rPr>
            </w:pPr>
            <w:r w:rsidRPr="00AB6A8E">
              <w:rPr>
                <w:rFonts w:asciiTheme="minorHAnsi" w:hAnsiTheme="minorHAnsi" w:cstheme="minorHAnsi"/>
                <w:sz w:val="20"/>
                <w:szCs w:val="20"/>
              </w:rPr>
              <w:t>3</w:t>
            </w:r>
          </w:p>
        </w:tc>
        <w:tc>
          <w:tcPr>
            <w:tcW w:w="851" w:type="dxa"/>
            <w:shd w:val="clear" w:color="auto" w:fill="FFC000"/>
          </w:tcPr>
          <w:p w14:paraId="170D2D70" w14:textId="4AEE1C5B" w:rsidR="005E11A3" w:rsidRPr="00AB6A8E" w:rsidRDefault="005E11A3" w:rsidP="005E11A3">
            <w:pPr>
              <w:spacing w:after="0" w:line="240" w:lineRule="auto"/>
              <w:jc w:val="center"/>
              <w:rPr>
                <w:rFonts w:asciiTheme="minorHAnsi" w:hAnsiTheme="minorHAnsi" w:cstheme="minorHAnsi"/>
              </w:rPr>
            </w:pPr>
            <w:r w:rsidRPr="00AB6A8E">
              <w:rPr>
                <w:rFonts w:asciiTheme="minorHAnsi" w:hAnsiTheme="minorHAnsi" w:cstheme="minorHAnsi"/>
                <w:sz w:val="20"/>
                <w:szCs w:val="20"/>
              </w:rPr>
              <w:t>12</w:t>
            </w:r>
          </w:p>
        </w:tc>
        <w:tc>
          <w:tcPr>
            <w:tcW w:w="5244" w:type="dxa"/>
          </w:tcPr>
          <w:p w14:paraId="2BC29E8F" w14:textId="5BCF7963" w:rsidR="005E11A3" w:rsidRPr="00AB6A8E" w:rsidRDefault="005E11A3" w:rsidP="005E11A3">
            <w:pPr>
              <w:numPr>
                <w:ilvl w:val="0"/>
                <w:numId w:val="5"/>
              </w:numPr>
              <w:spacing w:after="0" w:line="240" w:lineRule="auto"/>
              <w:rPr>
                <w:rFonts w:asciiTheme="minorHAnsi" w:hAnsiTheme="minorHAnsi" w:cstheme="minorHAnsi"/>
                <w:sz w:val="20"/>
                <w:szCs w:val="20"/>
              </w:rPr>
            </w:pPr>
            <w:r w:rsidRPr="00AB6A8E">
              <w:rPr>
                <w:rFonts w:asciiTheme="minorHAnsi" w:hAnsiTheme="minorHAnsi" w:cstheme="minorHAnsi"/>
                <w:sz w:val="20"/>
                <w:szCs w:val="20"/>
              </w:rPr>
              <w:t xml:space="preserve">School group leaders and their assistants are responsible for supervising children at all times on site. </w:t>
            </w:r>
          </w:p>
          <w:p w14:paraId="170D2D79" w14:textId="6449A312" w:rsidR="005E11A3" w:rsidRPr="00AB6A8E" w:rsidRDefault="005E11A3" w:rsidP="005E11A3">
            <w:pPr>
              <w:numPr>
                <w:ilvl w:val="0"/>
                <w:numId w:val="6"/>
              </w:numPr>
              <w:spacing w:after="0" w:line="240" w:lineRule="auto"/>
              <w:rPr>
                <w:rFonts w:asciiTheme="minorHAnsi" w:hAnsiTheme="minorHAnsi" w:cstheme="minorHAnsi"/>
              </w:rPr>
            </w:pPr>
            <w:r w:rsidRPr="00AB6A8E">
              <w:rPr>
                <w:rFonts w:asciiTheme="minorHAnsi" w:hAnsiTheme="minorHAnsi" w:cstheme="minorHAnsi"/>
                <w:sz w:val="20"/>
                <w:szCs w:val="20"/>
              </w:rPr>
              <w:t>Murton Park provide a leader for the day who works in conjunction with school staff.</w:t>
            </w:r>
          </w:p>
        </w:tc>
        <w:tc>
          <w:tcPr>
            <w:tcW w:w="1985" w:type="dxa"/>
          </w:tcPr>
          <w:p w14:paraId="170D2D7A" w14:textId="5F24688B" w:rsidR="005E11A3" w:rsidRPr="00AB6A8E" w:rsidRDefault="005E11A3" w:rsidP="005E11A3">
            <w:pPr>
              <w:spacing w:after="0" w:line="240" w:lineRule="auto"/>
              <w:rPr>
                <w:rFonts w:asciiTheme="minorHAnsi" w:hAnsiTheme="minorHAnsi" w:cstheme="minorHAnsi"/>
              </w:rPr>
            </w:pPr>
          </w:p>
        </w:tc>
        <w:tc>
          <w:tcPr>
            <w:tcW w:w="992" w:type="dxa"/>
            <w:shd w:val="clear" w:color="auto" w:fill="00B050"/>
          </w:tcPr>
          <w:p w14:paraId="170D2D7B" w14:textId="7801E28C" w:rsidR="005E11A3" w:rsidRPr="006B1165" w:rsidRDefault="005E11A3" w:rsidP="005E11A3">
            <w:pPr>
              <w:spacing w:after="0" w:line="240" w:lineRule="auto"/>
              <w:jc w:val="center"/>
              <w:rPr>
                <w:rFonts w:asciiTheme="minorHAnsi" w:hAnsiTheme="minorHAnsi" w:cstheme="minorHAnsi"/>
              </w:rPr>
            </w:pPr>
            <w:r>
              <w:rPr>
                <w:rFonts w:asciiTheme="minorHAnsi" w:hAnsiTheme="minorHAnsi" w:cstheme="minorHAnsi"/>
                <w:sz w:val="20"/>
                <w:szCs w:val="20"/>
              </w:rPr>
              <w:t>6</w:t>
            </w:r>
          </w:p>
        </w:tc>
      </w:tr>
      <w:tr w:rsidR="00742A4A" w:rsidRPr="006B1165" w14:paraId="5C20F451" w14:textId="77777777" w:rsidTr="0051017A">
        <w:trPr>
          <w:trHeight w:val="427"/>
        </w:trPr>
        <w:tc>
          <w:tcPr>
            <w:tcW w:w="2410" w:type="dxa"/>
          </w:tcPr>
          <w:p w14:paraId="08EE4C15" w14:textId="77777777" w:rsidR="00742A4A" w:rsidRPr="00A415EB" w:rsidRDefault="00742A4A" w:rsidP="00742A4A">
            <w:pPr>
              <w:spacing w:after="0" w:line="240" w:lineRule="auto"/>
              <w:rPr>
                <w:rFonts w:asciiTheme="minorHAnsi" w:eastAsia="ヒラギノ角ゴ Pro W3" w:hAnsiTheme="minorHAnsi" w:cstheme="minorHAnsi"/>
                <w:sz w:val="20"/>
                <w:szCs w:val="20"/>
              </w:rPr>
            </w:pPr>
            <w:r w:rsidRPr="00A415EB">
              <w:rPr>
                <w:rFonts w:asciiTheme="minorHAnsi" w:eastAsia="ヒラギノ角ゴ Pro W3" w:hAnsiTheme="minorHAnsi" w:cstheme="minorHAnsi"/>
                <w:sz w:val="20"/>
                <w:szCs w:val="20"/>
              </w:rPr>
              <w:t>Fire safety</w:t>
            </w:r>
          </w:p>
          <w:p w14:paraId="38E96C7D" w14:textId="77777777" w:rsidR="00742A4A" w:rsidRPr="00A415EB" w:rsidRDefault="00742A4A" w:rsidP="00742A4A">
            <w:pPr>
              <w:spacing w:after="0" w:line="240" w:lineRule="auto"/>
              <w:rPr>
                <w:rFonts w:asciiTheme="minorHAnsi" w:eastAsia="ヒラギノ角ゴ Pro W3" w:hAnsiTheme="minorHAnsi" w:cstheme="minorHAnsi"/>
                <w:sz w:val="20"/>
                <w:szCs w:val="20"/>
              </w:rPr>
            </w:pPr>
          </w:p>
          <w:p w14:paraId="210468E5" w14:textId="0529C2D6" w:rsidR="00742A4A" w:rsidRPr="006B1165" w:rsidRDefault="00742A4A" w:rsidP="00742A4A">
            <w:pPr>
              <w:spacing w:after="0" w:line="240" w:lineRule="auto"/>
              <w:rPr>
                <w:rFonts w:asciiTheme="minorHAnsi" w:hAnsiTheme="minorHAnsi" w:cstheme="minorHAnsi"/>
              </w:rPr>
            </w:pPr>
            <w:r w:rsidRPr="00A415EB">
              <w:rPr>
                <w:rFonts w:asciiTheme="minorHAnsi" w:hAnsiTheme="minorHAnsi" w:cstheme="minorHAnsi"/>
                <w:sz w:val="20"/>
                <w:szCs w:val="20"/>
              </w:rPr>
              <w:t xml:space="preserve">Fire breaking out due to poorly maintained equipment or other </w:t>
            </w:r>
            <w:r w:rsidRPr="00A415EB">
              <w:rPr>
                <w:rFonts w:asciiTheme="minorHAnsi" w:hAnsiTheme="minorHAnsi" w:cstheme="minorHAnsi"/>
                <w:sz w:val="20"/>
                <w:szCs w:val="20"/>
              </w:rPr>
              <w:lastRenderedPageBreak/>
              <w:t>potential ignition sources</w:t>
            </w:r>
            <w:r w:rsidR="00E96651">
              <w:rPr>
                <w:rFonts w:asciiTheme="minorHAnsi" w:hAnsiTheme="minorHAnsi" w:cstheme="minorHAnsi"/>
                <w:sz w:val="20"/>
                <w:szCs w:val="20"/>
              </w:rPr>
              <w:t xml:space="preserve"> being introduced such as the fire that occurs within the long house. </w:t>
            </w:r>
            <w:r w:rsidR="009C6EBD" w:rsidRPr="009C6EBD">
              <w:rPr>
                <w:rFonts w:asciiTheme="minorHAnsi" w:hAnsiTheme="minorHAnsi" w:cstheme="minorHAnsi"/>
                <w:sz w:val="20"/>
                <w:szCs w:val="20"/>
              </w:rPr>
              <w:t>(</w:t>
            </w:r>
            <w:r w:rsidR="009C6EBD" w:rsidRPr="009C6EBD">
              <w:rPr>
                <w:rFonts w:asciiTheme="minorHAnsi" w:eastAsia="ヒラギノ角ゴ Pro W3" w:hAnsiTheme="minorHAnsi" w:cstheme="minorHAnsi"/>
                <w:sz w:val="20"/>
                <w:szCs w:val="20"/>
              </w:rPr>
              <w:t>Open fire in hearth)</w:t>
            </w:r>
          </w:p>
        </w:tc>
        <w:tc>
          <w:tcPr>
            <w:tcW w:w="1843" w:type="dxa"/>
          </w:tcPr>
          <w:p w14:paraId="4138EEC3" w14:textId="3D19DCA6" w:rsidR="00742A4A" w:rsidRPr="006B1165" w:rsidRDefault="00742A4A" w:rsidP="00742A4A">
            <w:pPr>
              <w:spacing w:after="0" w:line="240" w:lineRule="auto"/>
              <w:rPr>
                <w:rFonts w:asciiTheme="minorHAnsi" w:hAnsiTheme="minorHAnsi" w:cstheme="minorHAnsi"/>
              </w:rPr>
            </w:pPr>
            <w:r w:rsidRPr="00A415EB">
              <w:rPr>
                <w:rFonts w:asciiTheme="minorHAnsi" w:hAnsiTheme="minorHAnsi" w:cstheme="minorHAnsi"/>
                <w:sz w:val="20"/>
                <w:szCs w:val="20"/>
              </w:rPr>
              <w:lastRenderedPageBreak/>
              <w:t>All people in area at risk of serious injury</w:t>
            </w:r>
          </w:p>
        </w:tc>
        <w:tc>
          <w:tcPr>
            <w:tcW w:w="992" w:type="dxa"/>
          </w:tcPr>
          <w:p w14:paraId="402C72F3" w14:textId="4D169D56" w:rsidR="00742A4A" w:rsidRDefault="00BD14B6" w:rsidP="00742A4A">
            <w:pPr>
              <w:spacing w:after="0" w:line="240" w:lineRule="auto"/>
              <w:jc w:val="center"/>
              <w:rPr>
                <w:rFonts w:asciiTheme="minorHAnsi" w:hAnsiTheme="minorHAnsi" w:cstheme="minorHAnsi"/>
              </w:rPr>
            </w:pPr>
            <w:r>
              <w:rPr>
                <w:rFonts w:asciiTheme="minorHAnsi" w:hAnsiTheme="minorHAnsi" w:cstheme="minorHAnsi"/>
              </w:rPr>
              <w:t>5</w:t>
            </w:r>
          </w:p>
        </w:tc>
        <w:tc>
          <w:tcPr>
            <w:tcW w:w="1134" w:type="dxa"/>
          </w:tcPr>
          <w:p w14:paraId="0442B264" w14:textId="6DB4E116" w:rsidR="00742A4A" w:rsidRDefault="00BD14B6" w:rsidP="00742A4A">
            <w:pPr>
              <w:spacing w:after="0" w:line="240" w:lineRule="auto"/>
              <w:jc w:val="center"/>
              <w:rPr>
                <w:rFonts w:asciiTheme="minorHAnsi" w:hAnsiTheme="minorHAnsi" w:cstheme="minorHAnsi"/>
              </w:rPr>
            </w:pPr>
            <w:r>
              <w:rPr>
                <w:rFonts w:asciiTheme="minorHAnsi" w:hAnsiTheme="minorHAnsi" w:cstheme="minorHAnsi"/>
                <w:sz w:val="20"/>
                <w:szCs w:val="20"/>
              </w:rPr>
              <w:t>3</w:t>
            </w:r>
          </w:p>
        </w:tc>
        <w:tc>
          <w:tcPr>
            <w:tcW w:w="851" w:type="dxa"/>
            <w:shd w:val="clear" w:color="auto" w:fill="FF0000"/>
          </w:tcPr>
          <w:p w14:paraId="0DC25F34" w14:textId="15E67320" w:rsidR="00742A4A" w:rsidRDefault="00BD14B6" w:rsidP="00742A4A">
            <w:pPr>
              <w:spacing w:after="0" w:line="240" w:lineRule="auto"/>
              <w:jc w:val="center"/>
              <w:rPr>
                <w:rFonts w:asciiTheme="minorHAnsi" w:hAnsiTheme="minorHAnsi" w:cstheme="minorHAnsi"/>
              </w:rPr>
            </w:pPr>
            <w:r>
              <w:rPr>
                <w:rFonts w:asciiTheme="minorHAnsi" w:hAnsiTheme="minorHAnsi" w:cstheme="minorHAnsi"/>
                <w:sz w:val="20"/>
                <w:szCs w:val="20"/>
              </w:rPr>
              <w:t>15</w:t>
            </w:r>
          </w:p>
        </w:tc>
        <w:tc>
          <w:tcPr>
            <w:tcW w:w="5244" w:type="dxa"/>
          </w:tcPr>
          <w:p w14:paraId="0112B688" w14:textId="77777777" w:rsidR="00742A4A" w:rsidRPr="00A415EB" w:rsidRDefault="00742A4A" w:rsidP="00742A4A">
            <w:pPr>
              <w:numPr>
                <w:ilvl w:val="0"/>
                <w:numId w:val="6"/>
              </w:numPr>
              <w:spacing w:after="0" w:line="240" w:lineRule="auto"/>
              <w:rPr>
                <w:rFonts w:asciiTheme="minorHAnsi" w:hAnsiTheme="minorHAnsi" w:cstheme="minorHAnsi"/>
                <w:sz w:val="20"/>
                <w:szCs w:val="20"/>
              </w:rPr>
            </w:pPr>
            <w:r w:rsidRPr="00A415EB">
              <w:rPr>
                <w:rFonts w:asciiTheme="minorHAnsi" w:hAnsiTheme="minorHAnsi" w:cstheme="minorHAnsi"/>
                <w:sz w:val="20"/>
                <w:szCs w:val="20"/>
              </w:rPr>
              <w:t>Staff carry out daily checks ensuring that exits from buildings are clear, adequate signage is in place and that any fire hazards are removed.</w:t>
            </w:r>
          </w:p>
          <w:p w14:paraId="4E207D78" w14:textId="77777777" w:rsidR="00742A4A" w:rsidRPr="00A415EB" w:rsidRDefault="00742A4A" w:rsidP="00742A4A">
            <w:pPr>
              <w:numPr>
                <w:ilvl w:val="0"/>
                <w:numId w:val="6"/>
              </w:numPr>
              <w:spacing w:after="0" w:line="240" w:lineRule="auto"/>
              <w:rPr>
                <w:rFonts w:asciiTheme="minorHAnsi" w:hAnsiTheme="minorHAnsi" w:cstheme="minorHAnsi"/>
                <w:sz w:val="20"/>
                <w:szCs w:val="20"/>
              </w:rPr>
            </w:pPr>
            <w:r w:rsidRPr="00A415EB">
              <w:rPr>
                <w:rFonts w:asciiTheme="minorHAnsi" w:hAnsiTheme="minorHAnsi" w:cstheme="minorHAnsi"/>
                <w:sz w:val="20"/>
                <w:szCs w:val="20"/>
              </w:rPr>
              <w:t>Fire extinguishers are provided, and these are regularly checked.</w:t>
            </w:r>
          </w:p>
          <w:p w14:paraId="4F7A3BF6" w14:textId="77777777" w:rsidR="00742A4A" w:rsidRPr="00A415EB" w:rsidRDefault="00742A4A" w:rsidP="00742A4A">
            <w:pPr>
              <w:numPr>
                <w:ilvl w:val="0"/>
                <w:numId w:val="6"/>
              </w:numPr>
              <w:spacing w:after="0" w:line="240" w:lineRule="auto"/>
              <w:rPr>
                <w:rFonts w:asciiTheme="minorHAnsi" w:hAnsiTheme="minorHAnsi" w:cstheme="minorHAnsi"/>
                <w:sz w:val="20"/>
                <w:szCs w:val="20"/>
              </w:rPr>
            </w:pPr>
            <w:r w:rsidRPr="00A415EB">
              <w:rPr>
                <w:rFonts w:asciiTheme="minorHAnsi" w:hAnsiTheme="minorHAnsi" w:cstheme="minorHAnsi"/>
                <w:sz w:val="20"/>
                <w:szCs w:val="20"/>
              </w:rPr>
              <w:lastRenderedPageBreak/>
              <w:t>Staff are trained in site fire procedures.</w:t>
            </w:r>
          </w:p>
          <w:p w14:paraId="3DCE05C8" w14:textId="77777777" w:rsidR="00742A4A" w:rsidRPr="00E96651" w:rsidRDefault="00742A4A" w:rsidP="00742A4A">
            <w:pPr>
              <w:numPr>
                <w:ilvl w:val="0"/>
                <w:numId w:val="4"/>
              </w:numPr>
              <w:spacing w:after="0" w:line="240" w:lineRule="auto"/>
              <w:rPr>
                <w:rFonts w:asciiTheme="minorHAnsi" w:hAnsiTheme="minorHAnsi" w:cstheme="minorHAnsi"/>
              </w:rPr>
            </w:pPr>
            <w:r w:rsidRPr="00A415EB">
              <w:rPr>
                <w:rFonts w:asciiTheme="minorHAnsi" w:hAnsiTheme="minorHAnsi" w:cstheme="minorHAnsi"/>
                <w:sz w:val="20"/>
                <w:szCs w:val="20"/>
              </w:rPr>
              <w:t>Briefings on fire procedures are given to visiting school staff.</w:t>
            </w:r>
          </w:p>
          <w:p w14:paraId="24726296" w14:textId="73565BE1" w:rsidR="00E96651" w:rsidRPr="00E96651" w:rsidRDefault="009F4210" w:rsidP="00742A4A">
            <w:pPr>
              <w:numPr>
                <w:ilvl w:val="0"/>
                <w:numId w:val="4"/>
              </w:numPr>
              <w:spacing w:after="0" w:line="240" w:lineRule="auto"/>
              <w:rPr>
                <w:rFonts w:asciiTheme="minorHAnsi" w:hAnsiTheme="minorHAnsi" w:cstheme="minorHAnsi"/>
              </w:rPr>
            </w:pPr>
            <w:r>
              <w:rPr>
                <w:rFonts w:asciiTheme="minorHAnsi" w:hAnsiTheme="minorHAnsi" w:cstheme="minorHAnsi"/>
                <w:sz w:val="20"/>
                <w:szCs w:val="20"/>
              </w:rPr>
              <w:t>Fire</w:t>
            </w:r>
            <w:r w:rsidR="00E96651">
              <w:rPr>
                <w:rFonts w:asciiTheme="minorHAnsi" w:hAnsiTheme="minorHAnsi" w:cstheme="minorHAnsi"/>
                <w:sz w:val="20"/>
                <w:szCs w:val="20"/>
              </w:rPr>
              <w:t xml:space="preserve"> detection has been placed within the long house. </w:t>
            </w:r>
            <w:r>
              <w:rPr>
                <w:rFonts w:asciiTheme="minorHAnsi" w:hAnsiTheme="minorHAnsi" w:cstheme="minorHAnsi"/>
                <w:sz w:val="20"/>
                <w:szCs w:val="20"/>
              </w:rPr>
              <w:t xml:space="preserve">This is tested weekly. </w:t>
            </w:r>
          </w:p>
          <w:p w14:paraId="0FF0FC80" w14:textId="0C80C63B" w:rsidR="00E96651" w:rsidRPr="009C6EBD" w:rsidRDefault="00BF6799" w:rsidP="00742A4A">
            <w:pPr>
              <w:numPr>
                <w:ilvl w:val="0"/>
                <w:numId w:val="4"/>
              </w:numPr>
              <w:spacing w:after="0" w:line="240" w:lineRule="auto"/>
              <w:rPr>
                <w:rFonts w:asciiTheme="minorHAnsi" w:hAnsiTheme="minorHAnsi" w:cstheme="minorHAnsi"/>
              </w:rPr>
            </w:pPr>
            <w:r>
              <w:rPr>
                <w:rFonts w:asciiTheme="minorHAnsi" w:hAnsiTheme="minorHAnsi" w:cstheme="minorHAnsi"/>
                <w:sz w:val="20"/>
                <w:szCs w:val="20"/>
              </w:rPr>
              <w:t>Firefighting</w:t>
            </w:r>
            <w:r w:rsidR="00B94F21">
              <w:rPr>
                <w:rFonts w:asciiTheme="minorHAnsi" w:hAnsiTheme="minorHAnsi" w:cstheme="minorHAnsi"/>
                <w:sz w:val="20"/>
                <w:szCs w:val="20"/>
              </w:rPr>
              <w:t xml:space="preserve"> equipment has been installed within the long house. </w:t>
            </w:r>
            <w:r w:rsidR="008D0ABA">
              <w:rPr>
                <w:rFonts w:asciiTheme="minorHAnsi" w:hAnsiTheme="minorHAnsi" w:cstheme="minorHAnsi"/>
                <w:sz w:val="20"/>
                <w:szCs w:val="20"/>
              </w:rPr>
              <w:t>(Water mist FE and Fire blanket).</w:t>
            </w:r>
          </w:p>
          <w:p w14:paraId="0044E09F" w14:textId="0502D077" w:rsidR="009C6EBD" w:rsidRPr="002615AC" w:rsidRDefault="000834B3" w:rsidP="00742A4A">
            <w:pPr>
              <w:numPr>
                <w:ilvl w:val="0"/>
                <w:numId w:val="4"/>
              </w:numPr>
              <w:spacing w:after="0" w:line="240" w:lineRule="auto"/>
              <w:rPr>
                <w:rFonts w:cs="Calibri"/>
                <w:sz w:val="24"/>
                <w:szCs w:val="24"/>
              </w:rPr>
            </w:pPr>
            <w:r w:rsidRPr="002615AC">
              <w:rPr>
                <w:rFonts w:cs="Calibri"/>
                <w:sz w:val="20"/>
                <w:szCs w:val="20"/>
              </w:rPr>
              <w:t>The fire is monitored and kept to a manageable size</w:t>
            </w:r>
            <w:r w:rsidR="002A0BBC">
              <w:rPr>
                <w:rFonts w:cs="Calibri"/>
                <w:sz w:val="20"/>
                <w:szCs w:val="20"/>
              </w:rPr>
              <w:t xml:space="preserve"> by two members of staff. </w:t>
            </w:r>
          </w:p>
          <w:p w14:paraId="04F75D8B" w14:textId="77777777" w:rsidR="000834B3" w:rsidRPr="002615AC" w:rsidRDefault="001E50C7" w:rsidP="00742A4A">
            <w:pPr>
              <w:numPr>
                <w:ilvl w:val="0"/>
                <w:numId w:val="4"/>
              </w:numPr>
              <w:spacing w:after="0" w:line="240" w:lineRule="auto"/>
              <w:rPr>
                <w:rFonts w:cs="Calibri"/>
                <w:sz w:val="24"/>
                <w:szCs w:val="24"/>
              </w:rPr>
            </w:pPr>
            <w:r w:rsidRPr="002615AC">
              <w:rPr>
                <w:rFonts w:cs="Calibri"/>
                <w:sz w:val="20"/>
                <w:szCs w:val="20"/>
              </w:rPr>
              <w:t>Children are instructed to keep away from the fire.</w:t>
            </w:r>
          </w:p>
          <w:p w14:paraId="74CAFC32" w14:textId="341DFE53" w:rsidR="001E50C7" w:rsidRPr="00D74E19" w:rsidRDefault="002615AC" w:rsidP="00742A4A">
            <w:pPr>
              <w:numPr>
                <w:ilvl w:val="0"/>
                <w:numId w:val="4"/>
              </w:numPr>
              <w:spacing w:after="0" w:line="240" w:lineRule="auto"/>
              <w:rPr>
                <w:rFonts w:asciiTheme="minorHAnsi" w:hAnsiTheme="minorHAnsi" w:cstheme="minorHAnsi"/>
              </w:rPr>
            </w:pPr>
            <w:r w:rsidRPr="002615AC">
              <w:rPr>
                <w:rFonts w:cs="Calibri"/>
                <w:sz w:val="20"/>
                <w:szCs w:val="20"/>
              </w:rPr>
              <w:t>Materials placed on fire are carefully checked.</w:t>
            </w:r>
          </w:p>
        </w:tc>
        <w:tc>
          <w:tcPr>
            <w:tcW w:w="1985" w:type="dxa"/>
          </w:tcPr>
          <w:p w14:paraId="1F00E7E6" w14:textId="77777777" w:rsidR="00742A4A" w:rsidRPr="009F4210" w:rsidRDefault="008D0ABA" w:rsidP="008D0ABA">
            <w:pPr>
              <w:pStyle w:val="ListParagraph"/>
              <w:numPr>
                <w:ilvl w:val="0"/>
                <w:numId w:val="4"/>
              </w:numPr>
              <w:spacing w:after="0" w:line="240" w:lineRule="auto"/>
              <w:rPr>
                <w:rFonts w:asciiTheme="minorHAnsi" w:hAnsiTheme="minorHAnsi" w:cstheme="minorHAnsi"/>
                <w:sz w:val="20"/>
                <w:szCs w:val="20"/>
              </w:rPr>
            </w:pPr>
            <w:r w:rsidRPr="009F4210">
              <w:rPr>
                <w:rFonts w:asciiTheme="minorHAnsi" w:hAnsiTheme="minorHAnsi" w:cstheme="minorHAnsi"/>
                <w:sz w:val="20"/>
                <w:szCs w:val="20"/>
              </w:rPr>
              <w:lastRenderedPageBreak/>
              <w:t xml:space="preserve">Fire watch will need to be </w:t>
            </w:r>
            <w:r w:rsidR="00B8731C" w:rsidRPr="009F4210">
              <w:rPr>
                <w:rFonts w:asciiTheme="minorHAnsi" w:hAnsiTheme="minorHAnsi" w:cstheme="minorHAnsi"/>
                <w:sz w:val="20"/>
                <w:szCs w:val="20"/>
              </w:rPr>
              <w:t xml:space="preserve">implemented to ensure the fire does not reignite </w:t>
            </w:r>
            <w:r w:rsidR="00B8731C" w:rsidRPr="009F4210">
              <w:rPr>
                <w:rFonts w:asciiTheme="minorHAnsi" w:hAnsiTheme="minorHAnsi" w:cstheme="minorHAnsi"/>
                <w:sz w:val="20"/>
                <w:szCs w:val="20"/>
              </w:rPr>
              <w:lastRenderedPageBreak/>
              <w:t xml:space="preserve">after being put off. </w:t>
            </w:r>
          </w:p>
          <w:p w14:paraId="2A39EDBF" w14:textId="3CF431F6" w:rsidR="009F4210" w:rsidRPr="008D0ABA" w:rsidRDefault="009F4210" w:rsidP="008D0ABA">
            <w:pPr>
              <w:pStyle w:val="ListParagraph"/>
              <w:numPr>
                <w:ilvl w:val="0"/>
                <w:numId w:val="4"/>
              </w:numPr>
              <w:spacing w:after="0" w:line="240" w:lineRule="auto"/>
              <w:rPr>
                <w:rFonts w:asciiTheme="minorHAnsi" w:hAnsiTheme="minorHAnsi" w:cstheme="minorHAnsi"/>
              </w:rPr>
            </w:pPr>
            <w:r w:rsidRPr="009F4210">
              <w:rPr>
                <w:rFonts w:asciiTheme="minorHAnsi" w:hAnsiTheme="minorHAnsi" w:cstheme="minorHAnsi"/>
                <w:sz w:val="20"/>
                <w:szCs w:val="20"/>
              </w:rPr>
              <w:t xml:space="preserve">Evidence of weekly testing is required. </w:t>
            </w:r>
          </w:p>
        </w:tc>
        <w:tc>
          <w:tcPr>
            <w:tcW w:w="992" w:type="dxa"/>
            <w:shd w:val="clear" w:color="auto" w:fill="00B050"/>
          </w:tcPr>
          <w:p w14:paraId="0B627B4D" w14:textId="5613A359" w:rsidR="00742A4A" w:rsidRDefault="00BF6799" w:rsidP="00742A4A">
            <w:pPr>
              <w:spacing w:after="0" w:line="240" w:lineRule="auto"/>
              <w:jc w:val="center"/>
              <w:rPr>
                <w:rFonts w:asciiTheme="minorHAnsi" w:hAnsiTheme="minorHAnsi" w:cstheme="minorHAnsi"/>
              </w:rPr>
            </w:pPr>
            <w:r>
              <w:rPr>
                <w:rFonts w:asciiTheme="minorHAnsi" w:hAnsiTheme="minorHAnsi" w:cstheme="minorHAnsi"/>
                <w:sz w:val="20"/>
                <w:szCs w:val="20"/>
              </w:rPr>
              <w:lastRenderedPageBreak/>
              <w:t>4</w:t>
            </w:r>
          </w:p>
        </w:tc>
      </w:tr>
      <w:tr w:rsidR="00B74C51" w:rsidRPr="004F5F53" w14:paraId="222326BA" w14:textId="77777777" w:rsidTr="0051017A">
        <w:trPr>
          <w:trHeight w:val="427"/>
        </w:trPr>
        <w:tc>
          <w:tcPr>
            <w:tcW w:w="2410" w:type="dxa"/>
          </w:tcPr>
          <w:p w14:paraId="1EBE734E" w14:textId="77777777" w:rsidR="00B74C51" w:rsidRPr="009F0309" w:rsidRDefault="00B74C51" w:rsidP="00B74C51">
            <w:pPr>
              <w:spacing w:after="0" w:line="240" w:lineRule="auto"/>
              <w:rPr>
                <w:rFonts w:asciiTheme="minorHAnsi" w:eastAsia="ヒラギノ角ゴ Pro W3" w:hAnsiTheme="minorHAnsi" w:cstheme="minorHAnsi"/>
                <w:sz w:val="20"/>
                <w:szCs w:val="20"/>
              </w:rPr>
            </w:pPr>
            <w:r w:rsidRPr="009F0309">
              <w:rPr>
                <w:rFonts w:asciiTheme="minorHAnsi" w:eastAsia="ヒラギノ角ゴ Pro W3" w:hAnsiTheme="minorHAnsi" w:cstheme="minorHAnsi"/>
                <w:sz w:val="20"/>
                <w:szCs w:val="20"/>
              </w:rPr>
              <w:t xml:space="preserve">Movement from buses or minibuses by staff or school staff and children </w:t>
            </w:r>
          </w:p>
          <w:p w14:paraId="0B5A2B7D" w14:textId="77777777" w:rsidR="00B74C51" w:rsidRPr="009F0309" w:rsidRDefault="00B74C51" w:rsidP="00B74C51">
            <w:pPr>
              <w:spacing w:after="0" w:line="240" w:lineRule="auto"/>
              <w:rPr>
                <w:rFonts w:asciiTheme="minorHAnsi" w:eastAsia="ヒラギノ角ゴ Pro W3" w:hAnsiTheme="minorHAnsi" w:cstheme="minorHAnsi"/>
                <w:sz w:val="20"/>
                <w:szCs w:val="20"/>
              </w:rPr>
            </w:pPr>
          </w:p>
          <w:p w14:paraId="2217177C" w14:textId="1D431E13" w:rsidR="00B74C51" w:rsidRPr="004F5F53" w:rsidRDefault="00B74C51" w:rsidP="00B74C51">
            <w:pPr>
              <w:spacing w:after="0" w:line="240" w:lineRule="auto"/>
              <w:rPr>
                <w:rFonts w:cs="Calibri"/>
              </w:rPr>
            </w:pPr>
            <w:r w:rsidRPr="009F0309">
              <w:rPr>
                <w:rFonts w:asciiTheme="minorHAnsi" w:hAnsiTheme="minorHAnsi" w:cstheme="minorHAnsi"/>
                <w:sz w:val="20"/>
                <w:szCs w:val="20"/>
              </w:rPr>
              <w:t>Other vehicles moving in area, or without warning</w:t>
            </w:r>
          </w:p>
        </w:tc>
        <w:tc>
          <w:tcPr>
            <w:tcW w:w="1843" w:type="dxa"/>
          </w:tcPr>
          <w:p w14:paraId="6AECBF52" w14:textId="32E57334" w:rsidR="00B74C51" w:rsidRPr="004F5F53" w:rsidRDefault="00B74C51" w:rsidP="00B74C51">
            <w:pPr>
              <w:spacing w:after="0" w:line="240" w:lineRule="auto"/>
              <w:rPr>
                <w:rFonts w:cs="Calibri"/>
              </w:rPr>
            </w:pPr>
            <w:r w:rsidRPr="009F0309">
              <w:rPr>
                <w:rFonts w:asciiTheme="minorHAnsi" w:hAnsiTheme="minorHAnsi" w:cstheme="minorHAnsi"/>
                <w:sz w:val="20"/>
                <w:szCs w:val="20"/>
              </w:rPr>
              <w:t>Serious or fatal injury if struck by a vehicle</w:t>
            </w:r>
          </w:p>
        </w:tc>
        <w:tc>
          <w:tcPr>
            <w:tcW w:w="992" w:type="dxa"/>
          </w:tcPr>
          <w:p w14:paraId="17748D60" w14:textId="2781637D" w:rsidR="00B74C51" w:rsidRPr="004F5F53" w:rsidRDefault="00B74C51" w:rsidP="00B74C51">
            <w:pPr>
              <w:spacing w:after="0" w:line="240" w:lineRule="auto"/>
              <w:jc w:val="center"/>
              <w:rPr>
                <w:rFonts w:cs="Calibri"/>
              </w:rPr>
            </w:pPr>
            <w:r>
              <w:rPr>
                <w:rFonts w:asciiTheme="minorHAnsi" w:hAnsiTheme="minorHAnsi" w:cstheme="minorHAnsi"/>
                <w:sz w:val="20"/>
                <w:szCs w:val="20"/>
              </w:rPr>
              <w:t>4</w:t>
            </w:r>
          </w:p>
        </w:tc>
        <w:tc>
          <w:tcPr>
            <w:tcW w:w="1134" w:type="dxa"/>
          </w:tcPr>
          <w:p w14:paraId="6D605498" w14:textId="29D284D5" w:rsidR="00B74C51" w:rsidRPr="004F5F53" w:rsidRDefault="00B74C51" w:rsidP="00B74C51">
            <w:pPr>
              <w:spacing w:after="0" w:line="240" w:lineRule="auto"/>
              <w:jc w:val="center"/>
              <w:rPr>
                <w:rFonts w:cs="Calibri"/>
              </w:rPr>
            </w:pPr>
            <w:r>
              <w:rPr>
                <w:rFonts w:asciiTheme="minorHAnsi" w:hAnsiTheme="minorHAnsi" w:cstheme="minorHAnsi"/>
                <w:sz w:val="20"/>
                <w:szCs w:val="20"/>
              </w:rPr>
              <w:t>4</w:t>
            </w:r>
          </w:p>
        </w:tc>
        <w:tc>
          <w:tcPr>
            <w:tcW w:w="851" w:type="dxa"/>
            <w:shd w:val="clear" w:color="auto" w:fill="FF0000"/>
          </w:tcPr>
          <w:p w14:paraId="239A3851" w14:textId="0C3EB1BB" w:rsidR="00B74C51" w:rsidRPr="004F5F53" w:rsidRDefault="00B74C51" w:rsidP="00B74C51">
            <w:pPr>
              <w:spacing w:after="0" w:line="240" w:lineRule="auto"/>
              <w:jc w:val="center"/>
              <w:rPr>
                <w:rFonts w:cs="Calibri"/>
              </w:rPr>
            </w:pPr>
            <w:r>
              <w:rPr>
                <w:rFonts w:asciiTheme="minorHAnsi" w:hAnsiTheme="minorHAnsi" w:cstheme="minorHAnsi"/>
                <w:sz w:val="20"/>
                <w:szCs w:val="20"/>
              </w:rPr>
              <w:t>16</w:t>
            </w:r>
          </w:p>
        </w:tc>
        <w:tc>
          <w:tcPr>
            <w:tcW w:w="5244" w:type="dxa"/>
          </w:tcPr>
          <w:p w14:paraId="5C34F7F2" w14:textId="5D91F96E" w:rsidR="00B74C51" w:rsidRPr="009F0309" w:rsidRDefault="00B74C51" w:rsidP="00B74C51">
            <w:pPr>
              <w:numPr>
                <w:ilvl w:val="0"/>
                <w:numId w:val="4"/>
              </w:numPr>
              <w:spacing w:after="0" w:line="240" w:lineRule="auto"/>
              <w:rPr>
                <w:rFonts w:asciiTheme="minorHAnsi" w:hAnsiTheme="minorHAnsi" w:cstheme="minorHAnsi"/>
                <w:sz w:val="20"/>
                <w:szCs w:val="20"/>
              </w:rPr>
            </w:pPr>
            <w:r w:rsidRPr="009F0309">
              <w:rPr>
                <w:rFonts w:asciiTheme="minorHAnsi" w:hAnsiTheme="minorHAnsi" w:cstheme="minorHAnsi"/>
                <w:sz w:val="20"/>
                <w:szCs w:val="20"/>
              </w:rPr>
              <w:t>Buses are parked as near to the entrance to the site as possible, away from the general public car park.</w:t>
            </w:r>
          </w:p>
          <w:p w14:paraId="652E4C8F" w14:textId="7718F4C6" w:rsidR="00B74C51" w:rsidRPr="00844470" w:rsidRDefault="00B74C51" w:rsidP="00B74C51">
            <w:pPr>
              <w:numPr>
                <w:ilvl w:val="0"/>
                <w:numId w:val="7"/>
              </w:numPr>
              <w:spacing w:after="0" w:line="240" w:lineRule="auto"/>
              <w:ind w:left="360"/>
              <w:rPr>
                <w:rFonts w:cs="Calibri"/>
              </w:rPr>
            </w:pPr>
            <w:r w:rsidRPr="009F0309">
              <w:rPr>
                <w:rFonts w:asciiTheme="minorHAnsi" w:hAnsiTheme="minorHAnsi" w:cstheme="minorHAnsi"/>
                <w:sz w:val="20"/>
                <w:szCs w:val="20"/>
              </w:rPr>
              <w:t>The Murton Park day leader and school staff supervise children disembarking.</w:t>
            </w:r>
          </w:p>
        </w:tc>
        <w:tc>
          <w:tcPr>
            <w:tcW w:w="1985" w:type="dxa"/>
          </w:tcPr>
          <w:p w14:paraId="3C3BE4FD" w14:textId="1373456C" w:rsidR="00B74C51" w:rsidRPr="004F5F53" w:rsidRDefault="00B74C51" w:rsidP="00B74C51">
            <w:pPr>
              <w:spacing w:after="0" w:line="240" w:lineRule="auto"/>
              <w:rPr>
                <w:rFonts w:cs="Calibri"/>
              </w:rPr>
            </w:pPr>
            <w:r w:rsidRPr="009F0309">
              <w:rPr>
                <w:rFonts w:asciiTheme="minorHAnsi" w:hAnsiTheme="minorHAnsi" w:cstheme="minorHAnsi"/>
                <w:sz w:val="20"/>
                <w:szCs w:val="20"/>
              </w:rPr>
              <w:t xml:space="preserve">It was reported that occasionally, staff from the DVLR can ignore staff when the schools are disembarking from the buses. Communication needs to happen to ensure that no access can be gained whilst the individuals are coming off the bus. </w:t>
            </w:r>
          </w:p>
        </w:tc>
        <w:tc>
          <w:tcPr>
            <w:tcW w:w="992" w:type="dxa"/>
            <w:shd w:val="clear" w:color="auto" w:fill="00B050"/>
          </w:tcPr>
          <w:p w14:paraId="60CC8BFC" w14:textId="086D400B" w:rsidR="00B74C51" w:rsidRPr="004F5F53" w:rsidRDefault="00BF6799" w:rsidP="00B74C51">
            <w:pPr>
              <w:spacing w:after="0" w:line="240" w:lineRule="auto"/>
              <w:jc w:val="center"/>
              <w:rPr>
                <w:rFonts w:cs="Calibri"/>
              </w:rPr>
            </w:pPr>
            <w:r>
              <w:rPr>
                <w:rFonts w:cs="Calibri"/>
                <w:sz w:val="20"/>
                <w:szCs w:val="20"/>
              </w:rPr>
              <w:t>4</w:t>
            </w:r>
          </w:p>
        </w:tc>
      </w:tr>
      <w:tr w:rsidR="00FC783C" w:rsidRPr="006B1165" w14:paraId="170D2DEF" w14:textId="77777777" w:rsidTr="0051017A">
        <w:trPr>
          <w:trHeight w:val="427"/>
        </w:trPr>
        <w:tc>
          <w:tcPr>
            <w:tcW w:w="2410" w:type="dxa"/>
            <w:tcBorders>
              <w:top w:val="single" w:sz="4" w:space="0" w:color="000000"/>
              <w:left w:val="single" w:sz="4" w:space="0" w:color="000000"/>
              <w:bottom w:val="single" w:sz="4" w:space="0" w:color="000000"/>
              <w:right w:val="single" w:sz="4" w:space="0" w:color="000000"/>
            </w:tcBorders>
          </w:tcPr>
          <w:p w14:paraId="73419997" w14:textId="77777777" w:rsidR="00FC783C" w:rsidRPr="006138A5" w:rsidRDefault="00FC783C" w:rsidP="00FC783C">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General site</w:t>
            </w:r>
          </w:p>
          <w:p w14:paraId="36AE33D0" w14:textId="77777777" w:rsidR="00FC783C" w:rsidRPr="006138A5" w:rsidRDefault="00FC783C" w:rsidP="00FC783C">
            <w:pPr>
              <w:spacing w:after="0" w:line="240" w:lineRule="auto"/>
              <w:rPr>
                <w:rFonts w:asciiTheme="minorHAnsi" w:eastAsia="ヒラギノ角ゴ Pro W3" w:hAnsiTheme="minorHAnsi" w:cstheme="minorHAnsi"/>
                <w:sz w:val="20"/>
                <w:szCs w:val="20"/>
              </w:rPr>
            </w:pPr>
          </w:p>
          <w:p w14:paraId="170D2DE0" w14:textId="54067313" w:rsidR="00FC783C" w:rsidRPr="006B1165" w:rsidRDefault="00FC783C" w:rsidP="00FC783C">
            <w:pPr>
              <w:spacing w:after="0" w:line="240" w:lineRule="auto"/>
              <w:rPr>
                <w:rFonts w:asciiTheme="minorHAnsi" w:hAnsiTheme="minorHAnsi" w:cstheme="minorHAnsi"/>
              </w:rPr>
            </w:pPr>
            <w:r w:rsidRPr="006138A5">
              <w:rPr>
                <w:rFonts w:asciiTheme="minorHAnsi" w:hAnsiTheme="minorHAnsi" w:cstheme="minorHAnsi"/>
                <w:sz w:val="20"/>
                <w:szCs w:val="20"/>
              </w:rPr>
              <w:t>Slips and trips</w:t>
            </w:r>
          </w:p>
        </w:tc>
        <w:tc>
          <w:tcPr>
            <w:tcW w:w="1843" w:type="dxa"/>
            <w:tcBorders>
              <w:top w:val="single" w:sz="4" w:space="0" w:color="000000"/>
              <w:left w:val="single" w:sz="4" w:space="0" w:color="000000"/>
              <w:bottom w:val="single" w:sz="4" w:space="0" w:color="000000"/>
              <w:right w:val="single" w:sz="4" w:space="0" w:color="000000"/>
            </w:tcBorders>
          </w:tcPr>
          <w:p w14:paraId="170D2DE4" w14:textId="167988CE" w:rsidR="00FC783C" w:rsidRPr="006B1165" w:rsidRDefault="00FC783C" w:rsidP="00FC783C">
            <w:pPr>
              <w:spacing w:after="0" w:line="240" w:lineRule="auto"/>
              <w:rPr>
                <w:rFonts w:asciiTheme="minorHAnsi" w:hAnsiTheme="minorHAnsi" w:cstheme="minorHAnsi"/>
              </w:rPr>
            </w:pPr>
            <w:r w:rsidRPr="006138A5">
              <w:rPr>
                <w:rFonts w:asciiTheme="minorHAnsi" w:hAnsiTheme="minorHAnsi" w:cstheme="minorHAnsi"/>
                <w:sz w:val="20"/>
                <w:szCs w:val="20"/>
              </w:rPr>
              <w:t>Children and adults injured in a fall</w:t>
            </w:r>
          </w:p>
        </w:tc>
        <w:tc>
          <w:tcPr>
            <w:tcW w:w="992" w:type="dxa"/>
            <w:tcBorders>
              <w:top w:val="single" w:sz="4" w:space="0" w:color="000000"/>
              <w:left w:val="single" w:sz="4" w:space="0" w:color="000000"/>
              <w:bottom w:val="single" w:sz="4" w:space="0" w:color="000000"/>
              <w:right w:val="single" w:sz="4" w:space="0" w:color="000000"/>
            </w:tcBorders>
          </w:tcPr>
          <w:p w14:paraId="170D2DE5" w14:textId="4F8205B3" w:rsidR="00FC783C" w:rsidRPr="006B1165" w:rsidRDefault="00FC783C" w:rsidP="00FC783C">
            <w:pPr>
              <w:spacing w:after="0" w:line="240" w:lineRule="auto"/>
              <w:jc w:val="center"/>
              <w:rPr>
                <w:rFonts w:asciiTheme="minorHAnsi" w:hAnsiTheme="minorHAnsi" w:cstheme="minorHAnsi"/>
              </w:rPr>
            </w:pPr>
            <w:r w:rsidRPr="006138A5">
              <w:rPr>
                <w:rFonts w:asciiTheme="minorHAnsi" w:hAnsiTheme="minorHAnsi" w:cstheme="minorHAnsi"/>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170D2DE6" w14:textId="4A218D14" w:rsidR="00FC783C" w:rsidRPr="006B1165" w:rsidRDefault="00FC783C" w:rsidP="00FC783C">
            <w:pPr>
              <w:spacing w:after="0" w:line="240" w:lineRule="auto"/>
              <w:jc w:val="center"/>
              <w:rPr>
                <w:rFonts w:asciiTheme="minorHAnsi" w:hAnsiTheme="minorHAnsi" w:cstheme="minorHAnsi"/>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70D2DE7" w14:textId="042E0512" w:rsidR="00FC783C" w:rsidRPr="006B1165" w:rsidRDefault="00FC783C" w:rsidP="00FC783C">
            <w:pPr>
              <w:spacing w:after="0" w:line="240" w:lineRule="auto"/>
              <w:jc w:val="center"/>
              <w:rPr>
                <w:rFonts w:asciiTheme="minorHAnsi" w:hAnsiTheme="minorHAnsi" w:cstheme="minorHAnsi"/>
              </w:rPr>
            </w:pPr>
            <w:r w:rsidRPr="006138A5">
              <w:rPr>
                <w:rFonts w:asciiTheme="minorHAnsi" w:hAnsiTheme="minorHAnsi" w:cstheme="minorHAnsi"/>
                <w:sz w:val="20"/>
                <w:szCs w:val="20"/>
              </w:rPr>
              <w:t>12</w:t>
            </w:r>
          </w:p>
        </w:tc>
        <w:tc>
          <w:tcPr>
            <w:tcW w:w="5244" w:type="dxa"/>
            <w:tcBorders>
              <w:top w:val="single" w:sz="4" w:space="0" w:color="000000"/>
              <w:left w:val="single" w:sz="4" w:space="0" w:color="000000"/>
              <w:bottom w:val="single" w:sz="4" w:space="0" w:color="000000"/>
              <w:right w:val="single" w:sz="4" w:space="0" w:color="000000"/>
            </w:tcBorders>
          </w:tcPr>
          <w:p w14:paraId="74853DFB" w14:textId="2761D078" w:rsidR="00FC783C" w:rsidRPr="006138A5" w:rsidRDefault="00FC783C" w:rsidP="00FC783C">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Staff do daily site checks and deal with significant hazards. </w:t>
            </w:r>
          </w:p>
          <w:p w14:paraId="36A7BA19" w14:textId="77777777" w:rsidR="00FC783C" w:rsidRPr="006138A5" w:rsidRDefault="00FC783C" w:rsidP="00FC783C">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Safety rules are communicated to school staff and children. </w:t>
            </w:r>
          </w:p>
          <w:p w14:paraId="170D2DEC" w14:textId="5B9B2AEB" w:rsidR="00FC783C" w:rsidRPr="006B1165" w:rsidRDefault="00FC783C" w:rsidP="00FC783C">
            <w:pPr>
              <w:numPr>
                <w:ilvl w:val="0"/>
                <w:numId w:val="14"/>
              </w:numPr>
              <w:spacing w:after="0" w:line="240" w:lineRule="auto"/>
              <w:rPr>
                <w:rFonts w:asciiTheme="minorHAnsi" w:hAnsiTheme="minorHAnsi" w:cstheme="minorHAnsi"/>
              </w:rPr>
            </w:pPr>
            <w:r w:rsidRPr="006138A5">
              <w:rPr>
                <w:rFonts w:asciiTheme="minorHAnsi" w:hAnsiTheme="minorHAnsi" w:cstheme="minorHAnsi"/>
                <w:sz w:val="20"/>
                <w:szCs w:val="20"/>
              </w:rPr>
              <w:t>Children are always supervised.</w:t>
            </w:r>
          </w:p>
        </w:tc>
        <w:tc>
          <w:tcPr>
            <w:tcW w:w="1985" w:type="dxa"/>
            <w:tcBorders>
              <w:top w:val="single" w:sz="4" w:space="0" w:color="000000"/>
              <w:left w:val="single" w:sz="4" w:space="0" w:color="000000"/>
              <w:bottom w:val="single" w:sz="4" w:space="0" w:color="000000"/>
              <w:right w:val="single" w:sz="4" w:space="0" w:color="000000"/>
            </w:tcBorders>
          </w:tcPr>
          <w:p w14:paraId="6ACA7167" w14:textId="77777777" w:rsidR="00FC783C" w:rsidRPr="006138A5" w:rsidRDefault="00FC783C" w:rsidP="00FC783C">
            <w:pPr>
              <w:pStyle w:val="ListParagraph"/>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Appropriate footwear to be worn at all times. </w:t>
            </w:r>
          </w:p>
          <w:p w14:paraId="736D7C2B" w14:textId="77777777" w:rsidR="00FC783C" w:rsidRPr="006138A5" w:rsidRDefault="00FC783C" w:rsidP="00FC783C">
            <w:pPr>
              <w:pStyle w:val="ListParagraph"/>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Paths and walkways to be maintained. </w:t>
            </w:r>
          </w:p>
          <w:p w14:paraId="170D2DED" w14:textId="4A417249" w:rsidR="00FC783C" w:rsidRPr="00CC65B7" w:rsidRDefault="00FC783C" w:rsidP="00CC65B7">
            <w:pPr>
              <w:pStyle w:val="ListParagraph"/>
              <w:numPr>
                <w:ilvl w:val="0"/>
                <w:numId w:val="15"/>
              </w:numPr>
              <w:spacing w:after="0" w:line="240" w:lineRule="auto"/>
              <w:rPr>
                <w:rFonts w:asciiTheme="minorHAnsi" w:hAnsiTheme="minorHAnsi" w:cstheme="minorHAnsi"/>
              </w:rPr>
            </w:pPr>
            <w:r w:rsidRPr="00CC65B7">
              <w:rPr>
                <w:rFonts w:asciiTheme="minorHAnsi" w:hAnsiTheme="minorHAnsi" w:cstheme="minorHAnsi"/>
                <w:sz w:val="20"/>
                <w:szCs w:val="20"/>
              </w:rPr>
              <w:t>Where the risk of slippery walkways increases due to the weather, the area is to be cordoned off.</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70D2DEE" w14:textId="75F080DF" w:rsidR="00FC783C" w:rsidRPr="006B1165" w:rsidRDefault="00BF6799" w:rsidP="00FC783C">
            <w:pPr>
              <w:spacing w:after="0" w:line="240" w:lineRule="auto"/>
              <w:jc w:val="center"/>
              <w:rPr>
                <w:rFonts w:asciiTheme="minorHAnsi" w:hAnsiTheme="minorHAnsi" w:cstheme="minorHAnsi"/>
              </w:rPr>
            </w:pPr>
            <w:r>
              <w:rPr>
                <w:rFonts w:asciiTheme="minorHAnsi" w:hAnsiTheme="minorHAnsi" w:cstheme="minorHAnsi"/>
                <w:sz w:val="20"/>
                <w:szCs w:val="20"/>
              </w:rPr>
              <w:t>4</w:t>
            </w:r>
          </w:p>
        </w:tc>
      </w:tr>
      <w:tr w:rsidR="00B5126A" w:rsidRPr="00024D22" w14:paraId="34E81916" w14:textId="77777777" w:rsidTr="0051017A">
        <w:trPr>
          <w:trHeight w:val="427"/>
        </w:trPr>
        <w:tc>
          <w:tcPr>
            <w:tcW w:w="2410" w:type="dxa"/>
            <w:tcBorders>
              <w:top w:val="single" w:sz="4" w:space="0" w:color="000000"/>
              <w:left w:val="single" w:sz="4" w:space="0" w:color="000000"/>
              <w:bottom w:val="single" w:sz="4" w:space="0" w:color="000000"/>
              <w:right w:val="single" w:sz="4" w:space="0" w:color="000000"/>
            </w:tcBorders>
          </w:tcPr>
          <w:p w14:paraId="6E151263" w14:textId="77777777" w:rsidR="00B5126A" w:rsidRPr="006138A5" w:rsidRDefault="00B5126A" w:rsidP="00B5126A">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lastRenderedPageBreak/>
              <w:t>Display items</w:t>
            </w:r>
          </w:p>
          <w:p w14:paraId="396F59A7" w14:textId="77777777" w:rsidR="00B5126A" w:rsidRPr="006138A5" w:rsidRDefault="00B5126A" w:rsidP="00B5126A">
            <w:pPr>
              <w:spacing w:after="0" w:line="240" w:lineRule="auto"/>
              <w:rPr>
                <w:rFonts w:asciiTheme="minorHAnsi" w:eastAsia="ヒラギノ角ゴ Pro W3" w:hAnsiTheme="minorHAnsi" w:cstheme="minorHAnsi"/>
                <w:sz w:val="20"/>
                <w:szCs w:val="20"/>
              </w:rPr>
            </w:pPr>
          </w:p>
          <w:p w14:paraId="325EDCE7" w14:textId="7FCF1CED" w:rsidR="00B5126A" w:rsidRPr="00024D22" w:rsidRDefault="00B5126A" w:rsidP="00B5126A">
            <w:pPr>
              <w:spacing w:after="0" w:line="240" w:lineRule="auto"/>
              <w:rPr>
                <w:rFonts w:cs="Calibri"/>
              </w:rPr>
            </w:pPr>
            <w:r w:rsidRPr="006138A5">
              <w:rPr>
                <w:rFonts w:asciiTheme="minorHAnsi" w:hAnsiTheme="minorHAnsi" w:cstheme="minorHAnsi"/>
                <w:sz w:val="20"/>
                <w:szCs w:val="20"/>
              </w:rPr>
              <w:t>Items falling and striking children</w:t>
            </w:r>
          </w:p>
        </w:tc>
        <w:tc>
          <w:tcPr>
            <w:tcW w:w="1843" w:type="dxa"/>
            <w:tcBorders>
              <w:top w:val="single" w:sz="4" w:space="0" w:color="000000"/>
              <w:left w:val="single" w:sz="4" w:space="0" w:color="000000"/>
              <w:bottom w:val="single" w:sz="4" w:space="0" w:color="000000"/>
              <w:right w:val="single" w:sz="4" w:space="0" w:color="000000"/>
            </w:tcBorders>
          </w:tcPr>
          <w:p w14:paraId="7C4D5751" w14:textId="4795B851" w:rsidR="00B5126A" w:rsidRPr="00024D22" w:rsidRDefault="00B5126A" w:rsidP="00B5126A">
            <w:pPr>
              <w:spacing w:after="0" w:line="240" w:lineRule="auto"/>
              <w:rPr>
                <w:rFonts w:cs="Calibri"/>
              </w:rPr>
            </w:pPr>
            <w:r w:rsidRPr="006138A5">
              <w:rPr>
                <w:rFonts w:asciiTheme="minorHAnsi" w:hAnsiTheme="minorHAnsi" w:cstheme="minorHAnsi"/>
                <w:sz w:val="20"/>
                <w:szCs w:val="20"/>
              </w:rPr>
              <w:t>Head or body injuries, depending on the item</w:t>
            </w:r>
          </w:p>
        </w:tc>
        <w:tc>
          <w:tcPr>
            <w:tcW w:w="992" w:type="dxa"/>
            <w:tcBorders>
              <w:top w:val="single" w:sz="4" w:space="0" w:color="000000"/>
              <w:left w:val="single" w:sz="4" w:space="0" w:color="000000"/>
              <w:bottom w:val="single" w:sz="4" w:space="0" w:color="000000"/>
              <w:right w:val="single" w:sz="4" w:space="0" w:color="000000"/>
            </w:tcBorders>
          </w:tcPr>
          <w:p w14:paraId="3E1BB09E" w14:textId="55CCDDF5" w:rsidR="00B5126A" w:rsidRPr="00024D22" w:rsidRDefault="00B5126A" w:rsidP="00B5126A">
            <w:pPr>
              <w:spacing w:after="0" w:line="240" w:lineRule="auto"/>
              <w:jc w:val="center"/>
              <w:rPr>
                <w:rFonts w:cs="Calibri"/>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47537058" w14:textId="2F6BD460" w:rsidR="00B5126A" w:rsidRPr="00024D22" w:rsidRDefault="00B5126A" w:rsidP="00B5126A">
            <w:pPr>
              <w:spacing w:after="0" w:line="240" w:lineRule="auto"/>
              <w:jc w:val="center"/>
              <w:rPr>
                <w:rFonts w:cs="Calibri"/>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6709BCBA" w14:textId="56BF2E95" w:rsidR="00B5126A" w:rsidRPr="00024D22" w:rsidRDefault="00B5126A" w:rsidP="00B5126A">
            <w:pPr>
              <w:spacing w:after="0" w:line="240" w:lineRule="auto"/>
              <w:jc w:val="center"/>
              <w:rPr>
                <w:rFonts w:cs="Calibri"/>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7F6ADD72" w14:textId="7BA13376" w:rsidR="00B5126A" w:rsidRPr="006138A5" w:rsidRDefault="00B5126A" w:rsidP="00B5126A">
            <w:pPr>
              <w:numPr>
                <w:ilvl w:val="0"/>
                <w:numId w:val="15"/>
              </w:numPr>
              <w:spacing w:after="0" w:line="240" w:lineRule="auto"/>
              <w:rPr>
                <w:rFonts w:asciiTheme="minorHAnsi" w:hAnsiTheme="minorHAnsi" w:cstheme="minorHAnsi"/>
                <w:sz w:val="20"/>
                <w:szCs w:val="20"/>
              </w:rPr>
            </w:pPr>
            <w:r>
              <w:rPr>
                <w:rFonts w:asciiTheme="minorHAnsi" w:hAnsiTheme="minorHAnsi" w:cstheme="minorHAnsi"/>
                <w:sz w:val="20"/>
                <w:szCs w:val="20"/>
              </w:rPr>
              <w:t>B</w:t>
            </w:r>
            <w:r w:rsidRPr="006138A5">
              <w:rPr>
                <w:rFonts w:asciiTheme="minorHAnsi" w:hAnsiTheme="minorHAnsi" w:cstheme="minorHAnsi"/>
                <w:sz w:val="20"/>
                <w:szCs w:val="20"/>
              </w:rPr>
              <w:t>arriers</w:t>
            </w:r>
            <w:r w:rsidR="0065417E">
              <w:rPr>
                <w:rFonts w:asciiTheme="minorHAnsi" w:hAnsiTheme="minorHAnsi" w:cstheme="minorHAnsi"/>
                <w:sz w:val="20"/>
                <w:szCs w:val="20"/>
              </w:rPr>
              <w:t xml:space="preserve"> and ‘Do not touch’ signs</w:t>
            </w:r>
            <w:r w:rsidRPr="006138A5">
              <w:rPr>
                <w:rFonts w:asciiTheme="minorHAnsi" w:hAnsiTheme="minorHAnsi" w:cstheme="minorHAnsi"/>
                <w:sz w:val="20"/>
                <w:szCs w:val="20"/>
              </w:rPr>
              <w:t xml:space="preserve"> are used where appropriate.</w:t>
            </w:r>
          </w:p>
          <w:p w14:paraId="1409F9CB" w14:textId="77777777" w:rsidR="00B5126A" w:rsidRPr="00B5126A" w:rsidRDefault="00B5126A" w:rsidP="00B5126A">
            <w:pPr>
              <w:numPr>
                <w:ilvl w:val="0"/>
                <w:numId w:val="15"/>
              </w:numPr>
              <w:spacing w:after="0" w:line="240" w:lineRule="auto"/>
              <w:rPr>
                <w:rFonts w:cs="Calibri"/>
              </w:rPr>
            </w:pPr>
            <w:r w:rsidRPr="006138A5">
              <w:rPr>
                <w:rFonts w:asciiTheme="minorHAnsi" w:hAnsiTheme="minorHAnsi" w:cstheme="minorHAnsi"/>
                <w:sz w:val="20"/>
                <w:szCs w:val="20"/>
              </w:rPr>
              <w:t xml:space="preserve">Children are always supervised. </w:t>
            </w:r>
          </w:p>
          <w:p w14:paraId="7B9A26D3" w14:textId="3C715662" w:rsidR="00B5126A" w:rsidRPr="00024D22" w:rsidRDefault="00B5126A" w:rsidP="00B5126A">
            <w:pPr>
              <w:numPr>
                <w:ilvl w:val="0"/>
                <w:numId w:val="15"/>
              </w:numPr>
              <w:spacing w:after="0" w:line="240" w:lineRule="auto"/>
              <w:rPr>
                <w:rFonts w:cs="Calibri"/>
              </w:rPr>
            </w:pPr>
            <w:r>
              <w:rPr>
                <w:rFonts w:asciiTheme="minorHAnsi" w:hAnsiTheme="minorHAnsi" w:cstheme="minorHAnsi"/>
                <w:sz w:val="20"/>
                <w:szCs w:val="20"/>
              </w:rPr>
              <w:t xml:space="preserve">Children are briefed </w:t>
            </w:r>
            <w:r w:rsidR="00A27BA2">
              <w:rPr>
                <w:rFonts w:asciiTheme="minorHAnsi" w:hAnsiTheme="minorHAnsi" w:cstheme="minorHAnsi"/>
                <w:sz w:val="20"/>
                <w:szCs w:val="20"/>
              </w:rPr>
              <w:t xml:space="preserve">on safety </w:t>
            </w:r>
            <w:r>
              <w:rPr>
                <w:rFonts w:asciiTheme="minorHAnsi" w:hAnsiTheme="minorHAnsi" w:cstheme="minorHAnsi"/>
                <w:sz w:val="20"/>
                <w:szCs w:val="20"/>
              </w:rPr>
              <w:t xml:space="preserve">before </w:t>
            </w:r>
            <w:r w:rsidR="00A27BA2">
              <w:rPr>
                <w:rFonts w:asciiTheme="minorHAnsi" w:hAnsiTheme="minorHAnsi" w:cstheme="minorHAnsi"/>
                <w:sz w:val="20"/>
                <w:szCs w:val="20"/>
              </w:rPr>
              <w:t>the activity takes place.</w:t>
            </w:r>
          </w:p>
        </w:tc>
        <w:tc>
          <w:tcPr>
            <w:tcW w:w="1985" w:type="dxa"/>
            <w:tcBorders>
              <w:top w:val="single" w:sz="4" w:space="0" w:color="000000"/>
              <w:left w:val="single" w:sz="4" w:space="0" w:color="000000"/>
              <w:bottom w:val="single" w:sz="4" w:space="0" w:color="000000"/>
              <w:right w:val="single" w:sz="4" w:space="0" w:color="000000"/>
            </w:tcBorders>
          </w:tcPr>
          <w:p w14:paraId="63D06523" w14:textId="77777777" w:rsidR="00B5126A" w:rsidRPr="00024D22" w:rsidRDefault="00B5126A" w:rsidP="00B5126A">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4CC4CC8D" w14:textId="3F29A62E" w:rsidR="00B5126A" w:rsidRPr="00024D22" w:rsidRDefault="00B5126A" w:rsidP="00B5126A">
            <w:pPr>
              <w:spacing w:after="0" w:line="240" w:lineRule="auto"/>
              <w:jc w:val="center"/>
              <w:rPr>
                <w:rFonts w:cs="Calibri"/>
              </w:rPr>
            </w:pPr>
            <w:r w:rsidRPr="006138A5">
              <w:rPr>
                <w:rFonts w:asciiTheme="minorHAnsi" w:hAnsiTheme="minorHAnsi" w:cstheme="minorHAnsi"/>
                <w:sz w:val="20"/>
                <w:szCs w:val="20"/>
              </w:rPr>
              <w:t>4</w:t>
            </w:r>
          </w:p>
        </w:tc>
      </w:tr>
      <w:tr w:rsidR="000C6DEB" w:rsidRPr="00024D22" w14:paraId="4001C1E6" w14:textId="77777777" w:rsidTr="0051017A">
        <w:trPr>
          <w:trHeight w:val="427"/>
        </w:trPr>
        <w:tc>
          <w:tcPr>
            <w:tcW w:w="2410" w:type="dxa"/>
            <w:tcBorders>
              <w:top w:val="single" w:sz="4" w:space="0" w:color="000000"/>
              <w:left w:val="single" w:sz="4" w:space="0" w:color="000000"/>
              <w:bottom w:val="single" w:sz="4" w:space="0" w:color="000000"/>
              <w:right w:val="single" w:sz="4" w:space="0" w:color="000000"/>
            </w:tcBorders>
          </w:tcPr>
          <w:p w14:paraId="13DBED41" w14:textId="77777777" w:rsidR="000C6DEB" w:rsidRPr="006138A5" w:rsidRDefault="000C6DEB" w:rsidP="000C6DEB">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 xml:space="preserve">First aid provision </w:t>
            </w:r>
          </w:p>
          <w:p w14:paraId="772987C3" w14:textId="77777777" w:rsidR="000C6DEB" w:rsidRPr="006138A5" w:rsidRDefault="000C6DEB" w:rsidP="000C6DEB">
            <w:pPr>
              <w:spacing w:after="0" w:line="240" w:lineRule="auto"/>
              <w:rPr>
                <w:rFonts w:asciiTheme="minorHAnsi" w:eastAsia="ヒラギノ角ゴ Pro W3" w:hAnsiTheme="minorHAnsi" w:cstheme="minorHAnsi"/>
                <w:sz w:val="20"/>
                <w:szCs w:val="20"/>
              </w:rPr>
            </w:pPr>
          </w:p>
          <w:p w14:paraId="7301A852" w14:textId="0F4A4A0A" w:rsidR="000C6DEB" w:rsidRPr="00024D22" w:rsidRDefault="000C6DEB" w:rsidP="000C6DEB">
            <w:pPr>
              <w:spacing w:after="0" w:line="240" w:lineRule="auto"/>
              <w:rPr>
                <w:rFonts w:cs="Calibri"/>
              </w:rPr>
            </w:pPr>
            <w:r w:rsidRPr="006138A5">
              <w:rPr>
                <w:rFonts w:asciiTheme="minorHAnsi" w:hAnsiTheme="minorHAnsi" w:cstheme="minorHAnsi"/>
                <w:sz w:val="20"/>
                <w:szCs w:val="20"/>
              </w:rPr>
              <w:t>injuries requiring minor attention</w:t>
            </w:r>
          </w:p>
        </w:tc>
        <w:tc>
          <w:tcPr>
            <w:tcW w:w="1843" w:type="dxa"/>
            <w:tcBorders>
              <w:top w:val="single" w:sz="4" w:space="0" w:color="000000"/>
              <w:left w:val="single" w:sz="4" w:space="0" w:color="000000"/>
              <w:bottom w:val="single" w:sz="4" w:space="0" w:color="000000"/>
              <w:right w:val="single" w:sz="4" w:space="0" w:color="000000"/>
            </w:tcBorders>
          </w:tcPr>
          <w:p w14:paraId="21A35391" w14:textId="30072166" w:rsidR="000C6DEB" w:rsidRPr="00024D22" w:rsidRDefault="000C6DEB" w:rsidP="000C6DEB">
            <w:pPr>
              <w:spacing w:after="0" w:line="240" w:lineRule="auto"/>
              <w:rPr>
                <w:rFonts w:cs="Calibri"/>
              </w:rPr>
            </w:pPr>
            <w:r w:rsidRPr="006138A5">
              <w:rPr>
                <w:rFonts w:asciiTheme="minorHAnsi" w:hAnsiTheme="minorHAnsi" w:cstheme="minorHAnsi"/>
                <w:sz w:val="20"/>
                <w:szCs w:val="20"/>
              </w:rPr>
              <w:t>Injuries exacerbated if inadequate provision</w:t>
            </w:r>
          </w:p>
        </w:tc>
        <w:tc>
          <w:tcPr>
            <w:tcW w:w="992" w:type="dxa"/>
            <w:tcBorders>
              <w:top w:val="single" w:sz="4" w:space="0" w:color="000000"/>
              <w:left w:val="single" w:sz="4" w:space="0" w:color="000000"/>
              <w:bottom w:val="single" w:sz="4" w:space="0" w:color="000000"/>
              <w:right w:val="single" w:sz="4" w:space="0" w:color="000000"/>
            </w:tcBorders>
          </w:tcPr>
          <w:p w14:paraId="11C9AC3C" w14:textId="1C990FA3" w:rsidR="000C6DEB" w:rsidRPr="00024D22" w:rsidRDefault="000C6DEB" w:rsidP="000C6DEB">
            <w:pPr>
              <w:spacing w:after="0" w:line="240" w:lineRule="auto"/>
              <w:jc w:val="center"/>
              <w:rPr>
                <w:rFonts w:cs="Calibri"/>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00E12303" w14:textId="36F9A1EE" w:rsidR="000C6DEB" w:rsidRPr="00024D22" w:rsidRDefault="000C6DEB" w:rsidP="000C6DEB">
            <w:pPr>
              <w:spacing w:after="0" w:line="240" w:lineRule="auto"/>
              <w:jc w:val="center"/>
              <w:rPr>
                <w:rFonts w:cs="Calibri"/>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5808D9D1" w14:textId="21C5E667" w:rsidR="000C6DEB" w:rsidRPr="00024D22" w:rsidRDefault="000C6DEB" w:rsidP="000C6DEB">
            <w:pPr>
              <w:spacing w:after="0" w:line="240" w:lineRule="auto"/>
              <w:jc w:val="center"/>
              <w:rPr>
                <w:rFonts w:cs="Calibri"/>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4024C713" w14:textId="24D74845" w:rsidR="000C6DEB" w:rsidRPr="006138A5" w:rsidRDefault="000C6DEB" w:rsidP="000C6DEB">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There is adequate provision of first aid equipment and staff with first aid training.</w:t>
            </w:r>
          </w:p>
          <w:p w14:paraId="5DF5EC95" w14:textId="77777777" w:rsidR="000C6DEB" w:rsidRPr="006138A5" w:rsidRDefault="000C6DEB" w:rsidP="000C6DEB">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First aid provision is covered in the pre-start briefing.</w:t>
            </w:r>
          </w:p>
          <w:p w14:paraId="66991BD0" w14:textId="221AF800" w:rsidR="000C6DEB" w:rsidRPr="00024D22" w:rsidRDefault="000C6DEB" w:rsidP="000C6DEB">
            <w:pPr>
              <w:numPr>
                <w:ilvl w:val="0"/>
                <w:numId w:val="15"/>
              </w:numPr>
              <w:spacing w:after="0" w:line="240" w:lineRule="auto"/>
              <w:rPr>
                <w:rFonts w:cs="Calibri"/>
              </w:rPr>
            </w:pPr>
            <w:r w:rsidRPr="006138A5">
              <w:rPr>
                <w:rFonts w:asciiTheme="minorHAnsi" w:hAnsiTheme="minorHAnsi" w:cstheme="minorHAnsi"/>
                <w:sz w:val="20"/>
                <w:szCs w:val="20"/>
              </w:rPr>
              <w:t xml:space="preserve">Nearest first aid kit is located within the </w:t>
            </w:r>
            <w:r w:rsidR="0058453D">
              <w:rPr>
                <w:rFonts w:asciiTheme="minorHAnsi" w:hAnsiTheme="minorHAnsi" w:cstheme="minorHAnsi"/>
                <w:sz w:val="20"/>
                <w:szCs w:val="20"/>
              </w:rPr>
              <w:t>main site building</w:t>
            </w:r>
            <w:r w:rsidR="00E93B4F">
              <w:rPr>
                <w:rFonts w:asciiTheme="minorHAnsi" w:hAnsiTheme="minorHAnsi" w:cstheme="minorHAnsi"/>
                <w:sz w:val="20"/>
                <w:szCs w:val="20"/>
              </w:rPr>
              <w:t xml:space="preserve">. First Aiders are aware where this is. </w:t>
            </w:r>
            <w:r w:rsidRPr="006138A5">
              <w:rPr>
                <w:rFonts w:asciiTheme="minorHAnsi" w:hAnsiTheme="minorHAnsi" w:cstheme="minorHAnsi"/>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ACCEDA8" w14:textId="77777777" w:rsidR="000C6DEB" w:rsidRPr="00024D22" w:rsidRDefault="000C6DEB"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42C5F982" w14:textId="1A135418" w:rsidR="000C6DEB" w:rsidRPr="00024D22" w:rsidRDefault="000C6DEB" w:rsidP="000C6DEB">
            <w:pPr>
              <w:spacing w:after="0" w:line="240" w:lineRule="auto"/>
              <w:jc w:val="center"/>
              <w:rPr>
                <w:rFonts w:cs="Calibri"/>
              </w:rPr>
            </w:pPr>
            <w:r w:rsidRPr="006138A5">
              <w:rPr>
                <w:rFonts w:asciiTheme="minorHAnsi" w:hAnsiTheme="minorHAnsi" w:cstheme="minorHAnsi"/>
                <w:sz w:val="20"/>
                <w:szCs w:val="20"/>
              </w:rPr>
              <w:t>4</w:t>
            </w:r>
          </w:p>
        </w:tc>
      </w:tr>
      <w:tr w:rsidR="00370206" w:rsidRPr="00024D22" w14:paraId="1FE74143" w14:textId="77777777" w:rsidTr="0051017A">
        <w:trPr>
          <w:trHeight w:val="427"/>
        </w:trPr>
        <w:tc>
          <w:tcPr>
            <w:tcW w:w="2410" w:type="dxa"/>
            <w:tcBorders>
              <w:top w:val="single" w:sz="4" w:space="0" w:color="000000"/>
              <w:left w:val="single" w:sz="4" w:space="0" w:color="000000"/>
              <w:bottom w:val="single" w:sz="4" w:space="0" w:color="000000"/>
              <w:right w:val="single" w:sz="4" w:space="0" w:color="000000"/>
            </w:tcBorders>
          </w:tcPr>
          <w:p w14:paraId="3751E950" w14:textId="5442455C" w:rsidR="00370206" w:rsidRPr="006138A5" w:rsidRDefault="00370206" w:rsidP="000C6DEB">
            <w:pPr>
              <w:spacing w:after="0" w:line="240" w:lineRule="auto"/>
              <w:rPr>
                <w:rFonts w:asciiTheme="minorHAnsi" w:eastAsia="ヒラギノ角ゴ Pro W3" w:hAnsiTheme="minorHAnsi" w:cstheme="minorHAnsi"/>
                <w:sz w:val="20"/>
                <w:szCs w:val="20"/>
              </w:rPr>
            </w:pPr>
            <w:r>
              <w:rPr>
                <w:rFonts w:asciiTheme="minorHAnsi" w:eastAsia="ヒラギノ角ゴ Pro W3" w:hAnsiTheme="minorHAnsi" w:cstheme="minorHAnsi"/>
                <w:sz w:val="20"/>
                <w:szCs w:val="20"/>
              </w:rPr>
              <w:t xml:space="preserve">Introductory talk with cocoa and a biscuit </w:t>
            </w:r>
          </w:p>
        </w:tc>
        <w:tc>
          <w:tcPr>
            <w:tcW w:w="1843" w:type="dxa"/>
            <w:tcBorders>
              <w:top w:val="single" w:sz="4" w:space="0" w:color="000000"/>
              <w:left w:val="single" w:sz="4" w:space="0" w:color="000000"/>
              <w:bottom w:val="single" w:sz="4" w:space="0" w:color="000000"/>
              <w:right w:val="single" w:sz="4" w:space="0" w:color="000000"/>
            </w:tcBorders>
          </w:tcPr>
          <w:p w14:paraId="5C7073BC" w14:textId="061544F8" w:rsidR="00370206" w:rsidRPr="006138A5" w:rsidRDefault="00370206" w:rsidP="000C6DEB">
            <w:pPr>
              <w:spacing w:after="0" w:line="240" w:lineRule="auto"/>
              <w:rPr>
                <w:rFonts w:asciiTheme="minorHAnsi" w:hAnsiTheme="minorHAnsi" w:cstheme="minorHAnsi"/>
                <w:sz w:val="20"/>
                <w:szCs w:val="20"/>
              </w:rPr>
            </w:pPr>
            <w:r>
              <w:rPr>
                <w:rFonts w:asciiTheme="minorHAnsi" w:hAnsiTheme="minorHAnsi" w:cstheme="minorHAnsi"/>
                <w:sz w:val="20"/>
                <w:szCs w:val="20"/>
              </w:rPr>
              <w:t>Food all</w:t>
            </w:r>
            <w:r w:rsidR="001563B5">
              <w:rPr>
                <w:rFonts w:asciiTheme="minorHAnsi" w:hAnsiTheme="minorHAnsi" w:cstheme="minorHAnsi"/>
                <w:sz w:val="20"/>
                <w:szCs w:val="20"/>
              </w:rPr>
              <w:t xml:space="preserve">ergy / hot liquid </w:t>
            </w:r>
            <w:r w:rsidR="0088174B">
              <w:rPr>
                <w:rFonts w:asciiTheme="minorHAnsi" w:hAnsiTheme="minorHAnsi" w:cstheme="minorHAnsi"/>
                <w:sz w:val="20"/>
                <w:szCs w:val="20"/>
              </w:rPr>
              <w:t>ill health</w:t>
            </w:r>
          </w:p>
        </w:tc>
        <w:tc>
          <w:tcPr>
            <w:tcW w:w="992" w:type="dxa"/>
            <w:tcBorders>
              <w:top w:val="single" w:sz="4" w:space="0" w:color="000000"/>
              <w:left w:val="single" w:sz="4" w:space="0" w:color="000000"/>
              <w:bottom w:val="single" w:sz="4" w:space="0" w:color="000000"/>
              <w:right w:val="single" w:sz="4" w:space="0" w:color="000000"/>
            </w:tcBorders>
          </w:tcPr>
          <w:p w14:paraId="6114D826" w14:textId="54BDBF5F" w:rsidR="00370206" w:rsidRPr="006138A5" w:rsidRDefault="001563B5"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77B5165F" w14:textId="0E638BDD" w:rsidR="00370206" w:rsidRPr="006138A5" w:rsidRDefault="001563B5"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9284247" w14:textId="257081BB" w:rsidR="00370206" w:rsidRPr="006138A5" w:rsidRDefault="00C31F26"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69C42947" w14:textId="77777777" w:rsidR="00C31F26" w:rsidRDefault="00C31F26" w:rsidP="000C6DEB">
            <w:pPr>
              <w:numPr>
                <w:ilvl w:val="0"/>
                <w:numId w:val="15"/>
              </w:numPr>
              <w:spacing w:after="0" w:line="240" w:lineRule="auto"/>
              <w:rPr>
                <w:rFonts w:asciiTheme="minorHAnsi" w:hAnsiTheme="minorHAnsi" w:cstheme="minorHAnsi"/>
                <w:sz w:val="20"/>
                <w:szCs w:val="20"/>
              </w:rPr>
            </w:pPr>
            <w:r w:rsidRPr="00C31F26">
              <w:rPr>
                <w:rFonts w:asciiTheme="minorHAnsi" w:hAnsiTheme="minorHAnsi" w:cstheme="minorHAnsi"/>
                <w:sz w:val="20"/>
                <w:szCs w:val="20"/>
              </w:rPr>
              <w:t xml:space="preserve">Allergy information is obtained in advance of trips and alternatives are offered if needed. </w:t>
            </w:r>
          </w:p>
          <w:p w14:paraId="1883A318" w14:textId="304BDF59" w:rsidR="00370206" w:rsidRPr="006138A5" w:rsidRDefault="00C31F26" w:rsidP="000C6DEB">
            <w:pPr>
              <w:numPr>
                <w:ilvl w:val="0"/>
                <w:numId w:val="15"/>
              </w:numPr>
              <w:spacing w:after="0" w:line="240" w:lineRule="auto"/>
              <w:rPr>
                <w:rFonts w:asciiTheme="minorHAnsi" w:hAnsiTheme="minorHAnsi" w:cstheme="minorHAnsi"/>
                <w:sz w:val="20"/>
                <w:szCs w:val="20"/>
              </w:rPr>
            </w:pPr>
            <w:r w:rsidRPr="00C31F26">
              <w:rPr>
                <w:rFonts w:asciiTheme="minorHAnsi" w:hAnsiTheme="minorHAnsi" w:cstheme="minorHAnsi"/>
                <w:sz w:val="20"/>
                <w:szCs w:val="20"/>
              </w:rPr>
              <w:t>Drinks are cooled prior to issue.</w:t>
            </w:r>
          </w:p>
        </w:tc>
        <w:tc>
          <w:tcPr>
            <w:tcW w:w="1985" w:type="dxa"/>
            <w:tcBorders>
              <w:top w:val="single" w:sz="4" w:space="0" w:color="000000"/>
              <w:left w:val="single" w:sz="4" w:space="0" w:color="000000"/>
              <w:bottom w:val="single" w:sz="4" w:space="0" w:color="000000"/>
              <w:right w:val="single" w:sz="4" w:space="0" w:color="000000"/>
            </w:tcBorders>
          </w:tcPr>
          <w:p w14:paraId="0D148898" w14:textId="77777777" w:rsidR="00370206" w:rsidRPr="00024D22" w:rsidRDefault="00370206"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67C8DD86" w14:textId="682D9CDA" w:rsidR="00370206" w:rsidRPr="006138A5" w:rsidRDefault="00C31F26"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D42F1" w:rsidRPr="00024D22" w14:paraId="621E7B03" w14:textId="77777777" w:rsidTr="00F400DE">
        <w:trPr>
          <w:trHeight w:val="427"/>
        </w:trPr>
        <w:tc>
          <w:tcPr>
            <w:tcW w:w="2410" w:type="dxa"/>
            <w:vMerge w:val="restart"/>
            <w:tcBorders>
              <w:top w:val="single" w:sz="4" w:space="0" w:color="000000"/>
              <w:left w:val="single" w:sz="4" w:space="0" w:color="000000"/>
              <w:right w:val="single" w:sz="4" w:space="0" w:color="000000"/>
            </w:tcBorders>
          </w:tcPr>
          <w:p w14:paraId="5822E259" w14:textId="0CAB46D0" w:rsidR="008D42F1" w:rsidRDefault="009C46BD" w:rsidP="000C6DEB">
            <w:pPr>
              <w:spacing w:after="0" w:line="240" w:lineRule="auto"/>
              <w:rPr>
                <w:rFonts w:asciiTheme="minorHAnsi" w:eastAsia="ヒラギノ角ゴ Pro W3" w:hAnsiTheme="minorHAnsi" w:cstheme="minorHAnsi"/>
                <w:sz w:val="20"/>
                <w:szCs w:val="20"/>
              </w:rPr>
            </w:pPr>
            <w:r w:rsidRPr="009C46BD">
              <w:rPr>
                <w:rFonts w:asciiTheme="minorHAnsi" w:eastAsia="ヒラギノ角ゴ Pro W3" w:hAnsiTheme="minorHAnsi" w:cstheme="minorHAnsi"/>
                <w:sz w:val="20"/>
                <w:szCs w:val="20"/>
              </w:rPr>
              <w:t>Gas mask / air raid drill</w:t>
            </w:r>
          </w:p>
        </w:tc>
        <w:tc>
          <w:tcPr>
            <w:tcW w:w="1843" w:type="dxa"/>
            <w:tcBorders>
              <w:top w:val="single" w:sz="4" w:space="0" w:color="000000"/>
              <w:left w:val="single" w:sz="4" w:space="0" w:color="000000"/>
              <w:bottom w:val="single" w:sz="4" w:space="0" w:color="000000"/>
              <w:right w:val="single" w:sz="4" w:space="0" w:color="000000"/>
            </w:tcBorders>
          </w:tcPr>
          <w:p w14:paraId="4D524E8E" w14:textId="043787FD" w:rsidR="008D42F1" w:rsidRDefault="009C46BD" w:rsidP="000C6DEB">
            <w:pPr>
              <w:spacing w:after="0" w:line="240" w:lineRule="auto"/>
              <w:rPr>
                <w:rFonts w:asciiTheme="minorHAnsi" w:hAnsiTheme="minorHAnsi" w:cstheme="minorHAnsi"/>
                <w:sz w:val="20"/>
                <w:szCs w:val="20"/>
              </w:rPr>
            </w:pPr>
            <w:r>
              <w:rPr>
                <w:rFonts w:asciiTheme="minorHAnsi" w:hAnsiTheme="minorHAnsi" w:cstheme="minorHAnsi"/>
                <w:sz w:val="20"/>
                <w:szCs w:val="20"/>
              </w:rPr>
              <w:t>Panic / Distress</w:t>
            </w:r>
            <w:r w:rsidR="0088174B">
              <w:rPr>
                <w:rFonts w:asciiTheme="minorHAnsi" w:hAnsiTheme="minorHAnsi" w:cstheme="minorHAnsi"/>
                <w:sz w:val="20"/>
                <w:szCs w:val="20"/>
              </w:rPr>
              <w:t>, upset children</w:t>
            </w:r>
          </w:p>
        </w:tc>
        <w:tc>
          <w:tcPr>
            <w:tcW w:w="992" w:type="dxa"/>
            <w:tcBorders>
              <w:top w:val="single" w:sz="4" w:space="0" w:color="000000"/>
              <w:left w:val="single" w:sz="4" w:space="0" w:color="000000"/>
              <w:bottom w:val="single" w:sz="4" w:space="0" w:color="000000"/>
              <w:right w:val="single" w:sz="4" w:space="0" w:color="000000"/>
            </w:tcBorders>
          </w:tcPr>
          <w:p w14:paraId="699C740D" w14:textId="1548A87B" w:rsidR="008D42F1" w:rsidRDefault="009C46BD"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321D0817" w14:textId="1F744224" w:rsidR="008D42F1" w:rsidRDefault="009C46BD"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ECC2D61" w14:textId="1815ADC3" w:rsidR="008D42F1" w:rsidRDefault="004063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0F786ED5" w14:textId="77777777" w:rsidR="008E3330" w:rsidRDefault="008E3330" w:rsidP="000C6DEB">
            <w:pPr>
              <w:numPr>
                <w:ilvl w:val="0"/>
                <w:numId w:val="15"/>
              </w:numPr>
              <w:spacing w:after="0" w:line="240" w:lineRule="auto"/>
              <w:rPr>
                <w:rFonts w:asciiTheme="minorHAnsi" w:hAnsiTheme="minorHAnsi" w:cstheme="minorHAnsi"/>
                <w:sz w:val="20"/>
                <w:szCs w:val="20"/>
              </w:rPr>
            </w:pPr>
            <w:r w:rsidRPr="008E3330">
              <w:rPr>
                <w:rFonts w:asciiTheme="minorHAnsi" w:hAnsiTheme="minorHAnsi" w:cstheme="minorHAnsi"/>
                <w:sz w:val="20"/>
                <w:szCs w:val="20"/>
              </w:rPr>
              <w:t xml:space="preserve">Drill is explained in advance, and no-one is forced to take part. </w:t>
            </w:r>
          </w:p>
          <w:p w14:paraId="3D392919" w14:textId="77777777" w:rsidR="008E3330" w:rsidRDefault="008E3330" w:rsidP="000C6DEB">
            <w:pPr>
              <w:numPr>
                <w:ilvl w:val="0"/>
                <w:numId w:val="15"/>
              </w:numPr>
              <w:spacing w:after="0" w:line="240" w:lineRule="auto"/>
              <w:rPr>
                <w:rFonts w:asciiTheme="minorHAnsi" w:hAnsiTheme="minorHAnsi" w:cstheme="minorHAnsi"/>
                <w:sz w:val="20"/>
                <w:szCs w:val="20"/>
              </w:rPr>
            </w:pPr>
            <w:r w:rsidRPr="008E3330">
              <w:rPr>
                <w:rFonts w:asciiTheme="minorHAnsi" w:hAnsiTheme="minorHAnsi" w:cstheme="minorHAnsi"/>
                <w:sz w:val="20"/>
                <w:szCs w:val="20"/>
              </w:rPr>
              <w:t xml:space="preserve">Activity is supervised. </w:t>
            </w:r>
          </w:p>
          <w:p w14:paraId="19F59F9B" w14:textId="1A40A651" w:rsidR="008D42F1" w:rsidRPr="00C31F26" w:rsidRDefault="008E3330" w:rsidP="000C6DEB">
            <w:pPr>
              <w:numPr>
                <w:ilvl w:val="0"/>
                <w:numId w:val="15"/>
              </w:numPr>
              <w:spacing w:after="0" w:line="240" w:lineRule="auto"/>
              <w:rPr>
                <w:rFonts w:asciiTheme="minorHAnsi" w:hAnsiTheme="minorHAnsi" w:cstheme="minorHAnsi"/>
                <w:sz w:val="20"/>
                <w:szCs w:val="20"/>
              </w:rPr>
            </w:pPr>
            <w:r w:rsidRPr="008E3330">
              <w:rPr>
                <w:rFonts w:asciiTheme="minorHAnsi" w:hAnsiTheme="minorHAnsi" w:cstheme="minorHAnsi"/>
                <w:sz w:val="20"/>
                <w:szCs w:val="20"/>
              </w:rPr>
              <w:t>Staff are briefed in advance.</w:t>
            </w:r>
          </w:p>
        </w:tc>
        <w:tc>
          <w:tcPr>
            <w:tcW w:w="1985" w:type="dxa"/>
            <w:tcBorders>
              <w:top w:val="single" w:sz="4" w:space="0" w:color="000000"/>
              <w:left w:val="single" w:sz="4" w:space="0" w:color="000000"/>
              <w:bottom w:val="single" w:sz="4" w:space="0" w:color="000000"/>
              <w:right w:val="single" w:sz="4" w:space="0" w:color="000000"/>
            </w:tcBorders>
          </w:tcPr>
          <w:p w14:paraId="7EF8CE14" w14:textId="77777777" w:rsidR="008D42F1" w:rsidRPr="00024D22" w:rsidRDefault="008D42F1"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2A06CE20" w14:textId="24931655" w:rsidR="008D42F1" w:rsidRDefault="00376BD2"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8D42F1" w:rsidRPr="00024D22" w14:paraId="39472DEC" w14:textId="77777777" w:rsidTr="00F400DE">
        <w:trPr>
          <w:trHeight w:val="427"/>
        </w:trPr>
        <w:tc>
          <w:tcPr>
            <w:tcW w:w="2410" w:type="dxa"/>
            <w:vMerge/>
            <w:tcBorders>
              <w:left w:val="single" w:sz="4" w:space="0" w:color="000000"/>
              <w:bottom w:val="single" w:sz="4" w:space="0" w:color="000000"/>
              <w:right w:val="single" w:sz="4" w:space="0" w:color="000000"/>
            </w:tcBorders>
          </w:tcPr>
          <w:p w14:paraId="278861B4" w14:textId="77777777" w:rsidR="008D42F1" w:rsidRDefault="008D42F1" w:rsidP="000C6DEB">
            <w:pPr>
              <w:spacing w:after="0" w:line="240" w:lineRule="auto"/>
              <w:rPr>
                <w:rFonts w:asciiTheme="minorHAnsi" w:eastAsia="ヒラギノ角ゴ Pro W3"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618F5EE" w14:textId="6F635C7A" w:rsidR="008D42F1" w:rsidRDefault="009C46BD" w:rsidP="000C6DEB">
            <w:pPr>
              <w:spacing w:after="0" w:line="240" w:lineRule="auto"/>
              <w:rPr>
                <w:rFonts w:asciiTheme="minorHAnsi" w:hAnsiTheme="minorHAnsi" w:cstheme="minorHAnsi"/>
                <w:sz w:val="20"/>
                <w:szCs w:val="20"/>
              </w:rPr>
            </w:pPr>
            <w:r>
              <w:rPr>
                <w:rFonts w:asciiTheme="minorHAnsi" w:hAnsiTheme="minorHAnsi" w:cstheme="minorHAnsi"/>
                <w:sz w:val="20"/>
                <w:szCs w:val="20"/>
              </w:rPr>
              <w:t>Unsterile gas masks</w:t>
            </w:r>
            <w:r w:rsidR="0088174B">
              <w:rPr>
                <w:rFonts w:asciiTheme="minorHAnsi" w:hAnsiTheme="minorHAnsi" w:cstheme="minorHAnsi"/>
                <w:sz w:val="20"/>
                <w:szCs w:val="20"/>
              </w:rPr>
              <w:t xml:space="preserve">, infections viral </w:t>
            </w:r>
          </w:p>
        </w:tc>
        <w:tc>
          <w:tcPr>
            <w:tcW w:w="992" w:type="dxa"/>
            <w:tcBorders>
              <w:top w:val="single" w:sz="4" w:space="0" w:color="000000"/>
              <w:left w:val="single" w:sz="4" w:space="0" w:color="000000"/>
              <w:bottom w:val="single" w:sz="4" w:space="0" w:color="000000"/>
              <w:right w:val="single" w:sz="4" w:space="0" w:color="000000"/>
            </w:tcBorders>
          </w:tcPr>
          <w:p w14:paraId="769F867F" w14:textId="5E90AB01" w:rsidR="008D42F1" w:rsidRDefault="009C46BD"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60F7AA93" w14:textId="6EFD2D23" w:rsidR="008D42F1" w:rsidRDefault="009C46BD"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857ADBC" w14:textId="7FA28001" w:rsidR="008D42F1" w:rsidRDefault="004063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76B0C116" w14:textId="217D0D36" w:rsidR="008D42F1" w:rsidRPr="00C31F26" w:rsidRDefault="00376BD2" w:rsidP="000C6DEB">
            <w:pPr>
              <w:numPr>
                <w:ilvl w:val="0"/>
                <w:numId w:val="15"/>
              </w:numPr>
              <w:spacing w:after="0" w:line="240" w:lineRule="auto"/>
              <w:rPr>
                <w:rFonts w:asciiTheme="minorHAnsi" w:hAnsiTheme="minorHAnsi" w:cstheme="minorHAnsi"/>
                <w:sz w:val="20"/>
                <w:szCs w:val="20"/>
              </w:rPr>
            </w:pPr>
            <w:r w:rsidRPr="00376BD2">
              <w:rPr>
                <w:rFonts w:asciiTheme="minorHAnsi" w:hAnsiTheme="minorHAnsi" w:cstheme="minorHAnsi"/>
                <w:sz w:val="20"/>
                <w:szCs w:val="20"/>
              </w:rPr>
              <w:t>Gas masks are dummy masks and are cleaned with disinfectant after use.</w:t>
            </w:r>
          </w:p>
        </w:tc>
        <w:tc>
          <w:tcPr>
            <w:tcW w:w="1985" w:type="dxa"/>
            <w:tcBorders>
              <w:top w:val="single" w:sz="4" w:space="0" w:color="000000"/>
              <w:left w:val="single" w:sz="4" w:space="0" w:color="000000"/>
              <w:bottom w:val="single" w:sz="4" w:space="0" w:color="000000"/>
              <w:right w:val="single" w:sz="4" w:space="0" w:color="000000"/>
            </w:tcBorders>
          </w:tcPr>
          <w:p w14:paraId="75EC673E" w14:textId="77777777" w:rsidR="008D42F1" w:rsidRPr="00024D22" w:rsidRDefault="008D42F1"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0941B847" w14:textId="39CC82D0" w:rsidR="008D42F1" w:rsidRDefault="00376BD2"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704893" w:rsidRPr="00024D22" w14:paraId="3F36AB98" w14:textId="77777777" w:rsidTr="00B85AE5">
        <w:trPr>
          <w:trHeight w:val="427"/>
        </w:trPr>
        <w:tc>
          <w:tcPr>
            <w:tcW w:w="2410" w:type="dxa"/>
            <w:vMerge w:val="restart"/>
            <w:tcBorders>
              <w:left w:val="single" w:sz="4" w:space="0" w:color="000000"/>
              <w:right w:val="single" w:sz="4" w:space="0" w:color="000000"/>
            </w:tcBorders>
          </w:tcPr>
          <w:p w14:paraId="08179079" w14:textId="46980D95" w:rsidR="00704893" w:rsidRDefault="00704893" w:rsidP="000C6DEB">
            <w:pPr>
              <w:spacing w:after="0" w:line="240" w:lineRule="auto"/>
              <w:rPr>
                <w:rFonts w:asciiTheme="minorHAnsi" w:eastAsia="ヒラギノ角ゴ Pro W3" w:hAnsiTheme="minorHAnsi" w:cstheme="minorHAnsi"/>
                <w:sz w:val="20"/>
                <w:szCs w:val="20"/>
              </w:rPr>
            </w:pPr>
            <w:r>
              <w:rPr>
                <w:rFonts w:asciiTheme="minorHAnsi" w:eastAsia="ヒラギノ角ゴ Pro W3" w:hAnsiTheme="minorHAnsi" w:cstheme="minorHAnsi"/>
                <w:sz w:val="20"/>
                <w:szCs w:val="20"/>
              </w:rPr>
              <w:t xml:space="preserve">Laundry </w:t>
            </w:r>
          </w:p>
        </w:tc>
        <w:tc>
          <w:tcPr>
            <w:tcW w:w="1843" w:type="dxa"/>
            <w:tcBorders>
              <w:top w:val="single" w:sz="4" w:space="0" w:color="000000"/>
              <w:left w:val="single" w:sz="4" w:space="0" w:color="000000"/>
              <w:bottom w:val="single" w:sz="4" w:space="0" w:color="000000"/>
              <w:right w:val="single" w:sz="4" w:space="0" w:color="000000"/>
            </w:tcBorders>
          </w:tcPr>
          <w:p w14:paraId="0B0E37DE" w14:textId="660A0F36" w:rsidR="00704893" w:rsidRDefault="00704893" w:rsidP="000C6DEB">
            <w:pPr>
              <w:spacing w:after="0" w:line="240" w:lineRule="auto"/>
              <w:rPr>
                <w:rFonts w:asciiTheme="minorHAnsi" w:hAnsiTheme="minorHAnsi" w:cstheme="minorHAnsi"/>
                <w:sz w:val="20"/>
                <w:szCs w:val="20"/>
              </w:rPr>
            </w:pPr>
            <w:r>
              <w:rPr>
                <w:rFonts w:asciiTheme="minorHAnsi" w:hAnsiTheme="minorHAnsi" w:cstheme="minorHAnsi"/>
                <w:sz w:val="20"/>
                <w:szCs w:val="20"/>
              </w:rPr>
              <w:t>Hot water</w:t>
            </w:r>
            <w:r w:rsidR="0088174B">
              <w:rPr>
                <w:rFonts w:asciiTheme="minorHAnsi" w:hAnsiTheme="minorHAnsi" w:cstheme="minorHAnsi"/>
                <w:sz w:val="20"/>
                <w:szCs w:val="20"/>
              </w:rPr>
              <w:t xml:space="preserve"> – scalding </w:t>
            </w:r>
          </w:p>
        </w:tc>
        <w:tc>
          <w:tcPr>
            <w:tcW w:w="992" w:type="dxa"/>
            <w:tcBorders>
              <w:top w:val="single" w:sz="4" w:space="0" w:color="000000"/>
              <w:left w:val="single" w:sz="4" w:space="0" w:color="000000"/>
              <w:bottom w:val="single" w:sz="4" w:space="0" w:color="000000"/>
              <w:right w:val="single" w:sz="4" w:space="0" w:color="000000"/>
            </w:tcBorders>
          </w:tcPr>
          <w:p w14:paraId="3B82052F" w14:textId="0651EB9B" w:rsidR="00704893" w:rsidRDefault="004063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060DA522" w14:textId="0FC8412C" w:rsidR="00704893" w:rsidRDefault="004063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5484C0A6" w14:textId="75E22496" w:rsidR="00704893" w:rsidRDefault="004063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03DF7C19" w14:textId="0A74E604" w:rsidR="00704893" w:rsidRPr="00376BD2" w:rsidRDefault="000A0D26" w:rsidP="000C6DEB">
            <w:pPr>
              <w:numPr>
                <w:ilvl w:val="0"/>
                <w:numId w:val="15"/>
              </w:numPr>
              <w:spacing w:after="0" w:line="240" w:lineRule="auto"/>
              <w:rPr>
                <w:rFonts w:asciiTheme="minorHAnsi" w:hAnsiTheme="minorHAnsi" w:cstheme="minorHAnsi"/>
                <w:sz w:val="20"/>
                <w:szCs w:val="20"/>
              </w:rPr>
            </w:pPr>
            <w:r w:rsidRPr="000A0D26">
              <w:rPr>
                <w:rFonts w:asciiTheme="minorHAnsi" w:hAnsiTheme="minorHAnsi" w:cstheme="minorHAnsi"/>
                <w:sz w:val="20"/>
                <w:szCs w:val="20"/>
              </w:rPr>
              <w:t>Water temperature is checked before activity commences.</w:t>
            </w:r>
          </w:p>
        </w:tc>
        <w:tc>
          <w:tcPr>
            <w:tcW w:w="1985" w:type="dxa"/>
            <w:tcBorders>
              <w:top w:val="single" w:sz="4" w:space="0" w:color="000000"/>
              <w:left w:val="single" w:sz="4" w:space="0" w:color="000000"/>
              <w:bottom w:val="single" w:sz="4" w:space="0" w:color="000000"/>
              <w:right w:val="single" w:sz="4" w:space="0" w:color="000000"/>
            </w:tcBorders>
          </w:tcPr>
          <w:p w14:paraId="2FA86BC1" w14:textId="77777777" w:rsidR="00704893" w:rsidRPr="00024D22" w:rsidRDefault="00704893"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6B3A8614" w14:textId="792241C9" w:rsidR="00704893" w:rsidRDefault="004063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704893" w:rsidRPr="00024D22" w14:paraId="38B68306" w14:textId="77777777" w:rsidTr="00B85AE5">
        <w:trPr>
          <w:trHeight w:val="427"/>
        </w:trPr>
        <w:tc>
          <w:tcPr>
            <w:tcW w:w="2410" w:type="dxa"/>
            <w:vMerge/>
            <w:tcBorders>
              <w:left w:val="single" w:sz="4" w:space="0" w:color="000000"/>
              <w:right w:val="single" w:sz="4" w:space="0" w:color="000000"/>
            </w:tcBorders>
          </w:tcPr>
          <w:p w14:paraId="2DA1F329" w14:textId="77777777" w:rsidR="00704893" w:rsidRDefault="00704893" w:rsidP="000C6DEB">
            <w:pPr>
              <w:spacing w:after="0" w:line="240" w:lineRule="auto"/>
              <w:rPr>
                <w:rFonts w:asciiTheme="minorHAnsi" w:eastAsia="ヒラギノ角ゴ Pro W3"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8FA3C85" w14:textId="06CC5B8D" w:rsidR="00704893" w:rsidRDefault="00704893" w:rsidP="000C6DEB">
            <w:pPr>
              <w:spacing w:after="0" w:line="240" w:lineRule="auto"/>
              <w:rPr>
                <w:rFonts w:asciiTheme="minorHAnsi" w:hAnsiTheme="minorHAnsi" w:cstheme="minorHAnsi"/>
                <w:sz w:val="20"/>
                <w:szCs w:val="20"/>
              </w:rPr>
            </w:pPr>
            <w:r>
              <w:rPr>
                <w:rFonts w:asciiTheme="minorHAnsi" w:hAnsiTheme="minorHAnsi" w:cstheme="minorHAnsi"/>
                <w:sz w:val="20"/>
                <w:szCs w:val="20"/>
              </w:rPr>
              <w:t>Use of soap</w:t>
            </w:r>
            <w:r w:rsidR="0088174B">
              <w:rPr>
                <w:rFonts w:asciiTheme="minorHAnsi" w:hAnsiTheme="minorHAnsi" w:cstheme="minorHAnsi"/>
                <w:sz w:val="20"/>
                <w:szCs w:val="20"/>
              </w:rPr>
              <w:t xml:space="preserve"> – allergic reaction</w:t>
            </w:r>
          </w:p>
        </w:tc>
        <w:tc>
          <w:tcPr>
            <w:tcW w:w="992" w:type="dxa"/>
            <w:tcBorders>
              <w:top w:val="single" w:sz="4" w:space="0" w:color="000000"/>
              <w:left w:val="single" w:sz="4" w:space="0" w:color="000000"/>
              <w:bottom w:val="single" w:sz="4" w:space="0" w:color="000000"/>
              <w:right w:val="single" w:sz="4" w:space="0" w:color="000000"/>
            </w:tcBorders>
          </w:tcPr>
          <w:p w14:paraId="72F07EDF" w14:textId="4D490BAE" w:rsidR="00704893" w:rsidRDefault="004063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0F4038EF" w14:textId="107900BD" w:rsidR="00704893" w:rsidRDefault="004063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2DD4EF7C" w14:textId="6BFD7799" w:rsidR="00704893" w:rsidRDefault="004063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7A4EA745" w14:textId="77777777" w:rsidR="007A09B9" w:rsidRDefault="007A09B9" w:rsidP="000C6DEB">
            <w:pPr>
              <w:numPr>
                <w:ilvl w:val="0"/>
                <w:numId w:val="15"/>
              </w:numPr>
              <w:spacing w:after="0" w:line="240" w:lineRule="auto"/>
              <w:rPr>
                <w:rFonts w:asciiTheme="minorHAnsi" w:hAnsiTheme="minorHAnsi" w:cstheme="minorHAnsi"/>
                <w:sz w:val="20"/>
                <w:szCs w:val="20"/>
              </w:rPr>
            </w:pPr>
            <w:r w:rsidRPr="007A09B9">
              <w:rPr>
                <w:rFonts w:asciiTheme="minorHAnsi" w:hAnsiTheme="minorHAnsi" w:cstheme="minorHAnsi"/>
                <w:sz w:val="20"/>
                <w:szCs w:val="20"/>
              </w:rPr>
              <w:t xml:space="preserve">Allergy information is obtained in advance. </w:t>
            </w:r>
          </w:p>
          <w:p w14:paraId="5CF42689" w14:textId="0257B886" w:rsidR="00704893" w:rsidRPr="00376BD2" w:rsidRDefault="007A09B9" w:rsidP="000C6DEB">
            <w:pPr>
              <w:numPr>
                <w:ilvl w:val="0"/>
                <w:numId w:val="15"/>
              </w:numPr>
              <w:spacing w:after="0" w:line="240" w:lineRule="auto"/>
              <w:rPr>
                <w:rFonts w:asciiTheme="minorHAnsi" w:hAnsiTheme="minorHAnsi" w:cstheme="minorHAnsi"/>
                <w:sz w:val="20"/>
                <w:szCs w:val="20"/>
              </w:rPr>
            </w:pPr>
            <w:r w:rsidRPr="007A09B9">
              <w:rPr>
                <w:rFonts w:asciiTheme="minorHAnsi" w:hAnsiTheme="minorHAnsi" w:cstheme="minorHAnsi"/>
                <w:sz w:val="20"/>
                <w:szCs w:val="20"/>
              </w:rPr>
              <w:t>Bar soap is used.</w:t>
            </w:r>
          </w:p>
        </w:tc>
        <w:tc>
          <w:tcPr>
            <w:tcW w:w="1985" w:type="dxa"/>
            <w:tcBorders>
              <w:top w:val="single" w:sz="4" w:space="0" w:color="000000"/>
              <w:left w:val="single" w:sz="4" w:space="0" w:color="000000"/>
              <w:bottom w:val="single" w:sz="4" w:space="0" w:color="000000"/>
              <w:right w:val="single" w:sz="4" w:space="0" w:color="000000"/>
            </w:tcBorders>
          </w:tcPr>
          <w:p w14:paraId="1D774258" w14:textId="77777777" w:rsidR="00704893" w:rsidRPr="00024D22" w:rsidRDefault="00704893"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0338E504" w14:textId="3242B5B4" w:rsidR="00704893" w:rsidRDefault="004063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704893" w:rsidRPr="00024D22" w14:paraId="7172E86F" w14:textId="77777777" w:rsidTr="009D2680">
        <w:trPr>
          <w:trHeight w:val="427"/>
        </w:trPr>
        <w:tc>
          <w:tcPr>
            <w:tcW w:w="2410" w:type="dxa"/>
            <w:vMerge/>
            <w:tcBorders>
              <w:left w:val="single" w:sz="4" w:space="0" w:color="000000"/>
              <w:bottom w:val="single" w:sz="4" w:space="0" w:color="000000"/>
              <w:right w:val="single" w:sz="4" w:space="0" w:color="000000"/>
            </w:tcBorders>
          </w:tcPr>
          <w:p w14:paraId="664E1483" w14:textId="77777777" w:rsidR="00704893" w:rsidRDefault="00704893" w:rsidP="000C6DEB">
            <w:pPr>
              <w:spacing w:after="0" w:line="240" w:lineRule="auto"/>
              <w:rPr>
                <w:rFonts w:asciiTheme="minorHAnsi" w:eastAsia="ヒラギノ角ゴ Pro W3"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C75D3F5" w14:textId="0FD32D30" w:rsidR="00704893" w:rsidRDefault="00704893" w:rsidP="000C6DEB">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Use of posser/ dolly/ washboard </w:t>
            </w:r>
            <w:r w:rsidR="00F036D3">
              <w:rPr>
                <w:rFonts w:asciiTheme="minorHAnsi" w:hAnsiTheme="minorHAnsi" w:cstheme="minorHAnsi"/>
                <w:sz w:val="20"/>
                <w:szCs w:val="20"/>
              </w:rPr>
              <w:t>/ mangle</w:t>
            </w:r>
            <w:r w:rsidR="0088174B">
              <w:rPr>
                <w:rFonts w:asciiTheme="minorHAnsi" w:hAnsiTheme="minorHAnsi" w:cstheme="minorHAnsi"/>
                <w:sz w:val="20"/>
                <w:szCs w:val="20"/>
              </w:rPr>
              <w:t xml:space="preserve"> - </w:t>
            </w:r>
            <w:r w:rsidR="0040639B">
              <w:rPr>
                <w:rFonts w:asciiTheme="minorHAnsi" w:hAnsiTheme="minorHAnsi" w:cstheme="minorHAnsi"/>
                <w:sz w:val="20"/>
                <w:szCs w:val="20"/>
              </w:rPr>
              <w:t>Cuts</w:t>
            </w:r>
          </w:p>
        </w:tc>
        <w:tc>
          <w:tcPr>
            <w:tcW w:w="992" w:type="dxa"/>
            <w:tcBorders>
              <w:top w:val="single" w:sz="4" w:space="0" w:color="000000"/>
              <w:left w:val="single" w:sz="4" w:space="0" w:color="000000"/>
              <w:bottom w:val="single" w:sz="4" w:space="0" w:color="000000"/>
              <w:right w:val="single" w:sz="4" w:space="0" w:color="000000"/>
            </w:tcBorders>
          </w:tcPr>
          <w:p w14:paraId="2F514D33" w14:textId="41D3741F" w:rsidR="00704893" w:rsidRDefault="00704893" w:rsidP="000C6DEB">
            <w:pPr>
              <w:spacing w:after="0" w:line="240" w:lineRule="auto"/>
              <w:jc w:val="center"/>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D0B6648" w14:textId="0D1E1EA4" w:rsidR="00704893" w:rsidRDefault="004063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95FC04F" w14:textId="39447E8B" w:rsidR="00704893" w:rsidRDefault="009D2680"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09615C9C" w14:textId="5E8BF006" w:rsidR="00704893" w:rsidRPr="00376BD2" w:rsidRDefault="004B2846" w:rsidP="000C6DEB">
            <w:pPr>
              <w:numPr>
                <w:ilvl w:val="0"/>
                <w:numId w:val="15"/>
              </w:numPr>
              <w:spacing w:after="0" w:line="240" w:lineRule="auto"/>
              <w:rPr>
                <w:rFonts w:asciiTheme="minorHAnsi" w:hAnsiTheme="minorHAnsi" w:cstheme="minorHAnsi"/>
                <w:sz w:val="20"/>
                <w:szCs w:val="20"/>
              </w:rPr>
            </w:pPr>
            <w:r w:rsidRPr="004B2846">
              <w:rPr>
                <w:rFonts w:asciiTheme="minorHAnsi" w:hAnsiTheme="minorHAnsi" w:cstheme="minorHAnsi"/>
                <w:sz w:val="20"/>
                <w:szCs w:val="20"/>
              </w:rPr>
              <w:t>Safety procedures for use of equipment are communicated before activity starts and activities are supervised.</w:t>
            </w:r>
          </w:p>
        </w:tc>
        <w:tc>
          <w:tcPr>
            <w:tcW w:w="1985" w:type="dxa"/>
            <w:tcBorders>
              <w:top w:val="single" w:sz="4" w:space="0" w:color="000000"/>
              <w:left w:val="single" w:sz="4" w:space="0" w:color="000000"/>
              <w:bottom w:val="single" w:sz="4" w:space="0" w:color="000000"/>
              <w:right w:val="single" w:sz="4" w:space="0" w:color="000000"/>
            </w:tcBorders>
          </w:tcPr>
          <w:p w14:paraId="772A9234" w14:textId="77777777" w:rsidR="00704893" w:rsidRPr="00024D22" w:rsidRDefault="00704893"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3737C44F" w14:textId="444193A1" w:rsidR="00704893" w:rsidRDefault="004063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4B2846" w:rsidRPr="00024D22" w14:paraId="330DC626" w14:textId="77777777" w:rsidTr="009D2680">
        <w:trPr>
          <w:trHeight w:val="427"/>
        </w:trPr>
        <w:tc>
          <w:tcPr>
            <w:tcW w:w="2410" w:type="dxa"/>
            <w:tcBorders>
              <w:left w:val="single" w:sz="4" w:space="0" w:color="000000"/>
              <w:bottom w:val="single" w:sz="4" w:space="0" w:color="000000"/>
              <w:right w:val="single" w:sz="4" w:space="0" w:color="000000"/>
            </w:tcBorders>
          </w:tcPr>
          <w:p w14:paraId="1295CDD2" w14:textId="5165A3E2" w:rsidR="004B2846" w:rsidRDefault="004B2846" w:rsidP="000C6DEB">
            <w:pPr>
              <w:spacing w:after="0" w:line="240" w:lineRule="auto"/>
              <w:rPr>
                <w:rFonts w:asciiTheme="minorHAnsi" w:eastAsia="ヒラギノ角ゴ Pro W3" w:hAnsiTheme="minorHAnsi" w:cstheme="minorHAnsi"/>
                <w:sz w:val="20"/>
                <w:szCs w:val="20"/>
              </w:rPr>
            </w:pPr>
            <w:r>
              <w:rPr>
                <w:rFonts w:asciiTheme="minorHAnsi" w:eastAsia="ヒラギノ角ゴ Pro W3" w:hAnsiTheme="minorHAnsi" w:cstheme="minorHAnsi"/>
                <w:sz w:val="20"/>
                <w:szCs w:val="20"/>
              </w:rPr>
              <w:t xml:space="preserve">Butter churning </w:t>
            </w:r>
          </w:p>
        </w:tc>
        <w:tc>
          <w:tcPr>
            <w:tcW w:w="1843" w:type="dxa"/>
            <w:tcBorders>
              <w:top w:val="single" w:sz="4" w:space="0" w:color="000000"/>
              <w:left w:val="single" w:sz="4" w:space="0" w:color="000000"/>
              <w:bottom w:val="single" w:sz="4" w:space="0" w:color="000000"/>
              <w:right w:val="single" w:sz="4" w:space="0" w:color="000000"/>
            </w:tcBorders>
          </w:tcPr>
          <w:p w14:paraId="1805B1A8" w14:textId="7A066CB7" w:rsidR="004B2846" w:rsidRDefault="004B2846" w:rsidP="000C6DEB">
            <w:pPr>
              <w:spacing w:after="0" w:line="240" w:lineRule="auto"/>
              <w:rPr>
                <w:rFonts w:asciiTheme="minorHAnsi" w:hAnsiTheme="minorHAnsi" w:cstheme="minorHAnsi"/>
                <w:sz w:val="20"/>
                <w:szCs w:val="20"/>
              </w:rPr>
            </w:pPr>
            <w:r>
              <w:rPr>
                <w:rFonts w:asciiTheme="minorHAnsi" w:hAnsiTheme="minorHAnsi" w:cstheme="minorHAnsi"/>
                <w:sz w:val="20"/>
                <w:szCs w:val="20"/>
              </w:rPr>
              <w:t>Impacts to hand</w:t>
            </w:r>
          </w:p>
        </w:tc>
        <w:tc>
          <w:tcPr>
            <w:tcW w:w="992" w:type="dxa"/>
            <w:tcBorders>
              <w:top w:val="single" w:sz="4" w:space="0" w:color="000000"/>
              <w:left w:val="single" w:sz="4" w:space="0" w:color="000000"/>
              <w:bottom w:val="single" w:sz="4" w:space="0" w:color="000000"/>
              <w:right w:val="single" w:sz="4" w:space="0" w:color="000000"/>
            </w:tcBorders>
          </w:tcPr>
          <w:p w14:paraId="2D7D2EA2" w14:textId="06A4E117" w:rsidR="004B2846" w:rsidRDefault="006C3323"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3672C3F6" w14:textId="7C691D5C" w:rsidR="004B2846" w:rsidRDefault="004B2846"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6BD4764D" w14:textId="362DB703" w:rsidR="004B2846" w:rsidRDefault="009D2680"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tcPr>
          <w:p w14:paraId="50CB622E" w14:textId="026AC7D1" w:rsidR="004B2846" w:rsidRPr="004B2846" w:rsidRDefault="009314B6" w:rsidP="000C6DEB">
            <w:pPr>
              <w:numPr>
                <w:ilvl w:val="0"/>
                <w:numId w:val="15"/>
              </w:numPr>
              <w:spacing w:after="0" w:line="240" w:lineRule="auto"/>
              <w:rPr>
                <w:rFonts w:asciiTheme="minorHAnsi" w:hAnsiTheme="minorHAnsi" w:cstheme="minorHAnsi"/>
                <w:sz w:val="20"/>
                <w:szCs w:val="20"/>
              </w:rPr>
            </w:pPr>
            <w:r w:rsidRPr="009314B6">
              <w:rPr>
                <w:rFonts w:asciiTheme="minorHAnsi" w:hAnsiTheme="minorHAnsi" w:cstheme="minorHAnsi"/>
                <w:sz w:val="20"/>
                <w:szCs w:val="20"/>
              </w:rPr>
              <w:t>Briefings are given before use and activity is supervised.</w:t>
            </w:r>
          </w:p>
        </w:tc>
        <w:tc>
          <w:tcPr>
            <w:tcW w:w="1985" w:type="dxa"/>
            <w:tcBorders>
              <w:top w:val="single" w:sz="4" w:space="0" w:color="000000"/>
              <w:left w:val="single" w:sz="4" w:space="0" w:color="000000"/>
              <w:bottom w:val="single" w:sz="4" w:space="0" w:color="000000"/>
              <w:right w:val="single" w:sz="4" w:space="0" w:color="000000"/>
            </w:tcBorders>
          </w:tcPr>
          <w:p w14:paraId="25826271" w14:textId="77777777" w:rsidR="004B2846" w:rsidRPr="00024D22" w:rsidRDefault="004B2846"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160759D4" w14:textId="55805B6A" w:rsidR="004B2846" w:rsidRDefault="009314B6"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9314B6" w:rsidRPr="00024D22" w14:paraId="543C155B" w14:textId="77777777" w:rsidTr="006C3323">
        <w:trPr>
          <w:trHeight w:val="427"/>
        </w:trPr>
        <w:tc>
          <w:tcPr>
            <w:tcW w:w="2410" w:type="dxa"/>
            <w:vMerge w:val="restart"/>
            <w:tcBorders>
              <w:left w:val="single" w:sz="4" w:space="0" w:color="000000"/>
              <w:right w:val="single" w:sz="4" w:space="0" w:color="000000"/>
            </w:tcBorders>
          </w:tcPr>
          <w:p w14:paraId="6932883F" w14:textId="5932DA00" w:rsidR="009314B6" w:rsidRDefault="009314B6" w:rsidP="000C6DEB">
            <w:pPr>
              <w:spacing w:after="0" w:line="240" w:lineRule="auto"/>
              <w:rPr>
                <w:rFonts w:asciiTheme="minorHAnsi" w:eastAsia="ヒラギノ角ゴ Pro W3" w:hAnsiTheme="minorHAnsi" w:cstheme="minorHAnsi"/>
                <w:sz w:val="20"/>
                <w:szCs w:val="20"/>
              </w:rPr>
            </w:pPr>
            <w:r>
              <w:rPr>
                <w:rFonts w:asciiTheme="minorHAnsi" w:eastAsia="ヒラギノ角ゴ Pro W3" w:hAnsiTheme="minorHAnsi" w:cstheme="minorHAnsi"/>
                <w:sz w:val="20"/>
                <w:szCs w:val="20"/>
              </w:rPr>
              <w:t>Baking</w:t>
            </w:r>
          </w:p>
        </w:tc>
        <w:tc>
          <w:tcPr>
            <w:tcW w:w="1843" w:type="dxa"/>
            <w:tcBorders>
              <w:top w:val="single" w:sz="4" w:space="0" w:color="000000"/>
              <w:left w:val="single" w:sz="4" w:space="0" w:color="000000"/>
              <w:bottom w:val="single" w:sz="4" w:space="0" w:color="000000"/>
              <w:right w:val="single" w:sz="4" w:space="0" w:color="000000"/>
            </w:tcBorders>
          </w:tcPr>
          <w:p w14:paraId="52A1B9EB" w14:textId="54F119F2" w:rsidR="009314B6" w:rsidRDefault="009314B6" w:rsidP="000C6DEB">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Allergies to ingredients </w:t>
            </w:r>
          </w:p>
        </w:tc>
        <w:tc>
          <w:tcPr>
            <w:tcW w:w="992" w:type="dxa"/>
            <w:tcBorders>
              <w:top w:val="single" w:sz="4" w:space="0" w:color="000000"/>
              <w:left w:val="single" w:sz="4" w:space="0" w:color="000000"/>
              <w:bottom w:val="single" w:sz="4" w:space="0" w:color="000000"/>
              <w:right w:val="single" w:sz="4" w:space="0" w:color="000000"/>
            </w:tcBorders>
          </w:tcPr>
          <w:p w14:paraId="21664ED4" w14:textId="33B20EE8" w:rsidR="009314B6" w:rsidRDefault="006C3323"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6CEAE86A" w14:textId="7E5BD677" w:rsidR="009314B6" w:rsidRDefault="006C3323"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0AE31CB4" w14:textId="6E2A90D5" w:rsidR="009314B6" w:rsidRDefault="006C3323"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45D0D1F9" w14:textId="6212735A" w:rsidR="009314B6" w:rsidRPr="009314B6" w:rsidRDefault="00884893" w:rsidP="000C6DEB">
            <w:pPr>
              <w:numPr>
                <w:ilvl w:val="0"/>
                <w:numId w:val="15"/>
              </w:numPr>
              <w:spacing w:after="0" w:line="240" w:lineRule="auto"/>
              <w:rPr>
                <w:rFonts w:asciiTheme="minorHAnsi" w:hAnsiTheme="minorHAnsi" w:cstheme="minorHAnsi"/>
                <w:sz w:val="20"/>
                <w:szCs w:val="20"/>
              </w:rPr>
            </w:pPr>
            <w:r w:rsidRPr="00884893">
              <w:rPr>
                <w:rFonts w:asciiTheme="minorHAnsi" w:hAnsiTheme="minorHAnsi" w:cstheme="minorHAnsi"/>
                <w:sz w:val="20"/>
                <w:szCs w:val="20"/>
              </w:rPr>
              <w:t>Allergy information is obtained in advance.</w:t>
            </w:r>
          </w:p>
        </w:tc>
        <w:tc>
          <w:tcPr>
            <w:tcW w:w="1985" w:type="dxa"/>
            <w:tcBorders>
              <w:top w:val="single" w:sz="4" w:space="0" w:color="000000"/>
              <w:left w:val="single" w:sz="4" w:space="0" w:color="000000"/>
              <w:bottom w:val="single" w:sz="4" w:space="0" w:color="000000"/>
              <w:right w:val="single" w:sz="4" w:space="0" w:color="000000"/>
            </w:tcBorders>
          </w:tcPr>
          <w:p w14:paraId="77141A37" w14:textId="77777777" w:rsidR="009314B6" w:rsidRPr="00024D22" w:rsidRDefault="009314B6"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593EAB3C" w14:textId="0145528D" w:rsidR="009314B6" w:rsidRDefault="006C3323"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9314B6" w:rsidRPr="00024D22" w14:paraId="1CF025F3" w14:textId="77777777" w:rsidTr="006C3323">
        <w:trPr>
          <w:trHeight w:val="427"/>
        </w:trPr>
        <w:tc>
          <w:tcPr>
            <w:tcW w:w="2410" w:type="dxa"/>
            <w:vMerge/>
            <w:tcBorders>
              <w:left w:val="single" w:sz="4" w:space="0" w:color="000000"/>
              <w:bottom w:val="single" w:sz="4" w:space="0" w:color="000000"/>
              <w:right w:val="single" w:sz="4" w:space="0" w:color="000000"/>
            </w:tcBorders>
          </w:tcPr>
          <w:p w14:paraId="361D052F" w14:textId="77777777" w:rsidR="009314B6" w:rsidRDefault="009314B6" w:rsidP="000C6DEB">
            <w:pPr>
              <w:spacing w:after="0" w:line="240" w:lineRule="auto"/>
              <w:rPr>
                <w:rFonts w:asciiTheme="minorHAnsi" w:eastAsia="ヒラギノ角ゴ Pro W3" w:hAnsiTheme="minorHAnsi" w:cstheme="minorHAnsi"/>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25CB937" w14:textId="4F6368A3" w:rsidR="009314B6" w:rsidRDefault="006C3323" w:rsidP="000C6DEB">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Oven burns </w:t>
            </w:r>
          </w:p>
        </w:tc>
        <w:tc>
          <w:tcPr>
            <w:tcW w:w="992" w:type="dxa"/>
            <w:tcBorders>
              <w:top w:val="single" w:sz="4" w:space="0" w:color="000000"/>
              <w:left w:val="single" w:sz="4" w:space="0" w:color="000000"/>
              <w:bottom w:val="single" w:sz="4" w:space="0" w:color="000000"/>
              <w:right w:val="single" w:sz="4" w:space="0" w:color="000000"/>
            </w:tcBorders>
          </w:tcPr>
          <w:p w14:paraId="0A3A2C61" w14:textId="2757CB9A" w:rsidR="009314B6" w:rsidRDefault="006C3323"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74C53DF5" w14:textId="6891402C" w:rsidR="009314B6" w:rsidRDefault="006C3323"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4DE6CD19" w14:textId="72033CED" w:rsidR="009314B6" w:rsidRDefault="006C3323"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2A5723E8" w14:textId="27F05C89" w:rsidR="009314B6" w:rsidRPr="009314B6" w:rsidRDefault="002320D7" w:rsidP="000C6DEB">
            <w:pPr>
              <w:numPr>
                <w:ilvl w:val="0"/>
                <w:numId w:val="15"/>
              </w:numPr>
              <w:spacing w:after="0" w:line="240" w:lineRule="auto"/>
              <w:rPr>
                <w:rFonts w:asciiTheme="minorHAnsi" w:hAnsiTheme="minorHAnsi" w:cstheme="minorHAnsi"/>
                <w:sz w:val="20"/>
                <w:szCs w:val="20"/>
              </w:rPr>
            </w:pPr>
            <w:r w:rsidRPr="002320D7">
              <w:rPr>
                <w:rFonts w:asciiTheme="minorHAnsi" w:hAnsiTheme="minorHAnsi" w:cstheme="minorHAnsi"/>
                <w:sz w:val="20"/>
                <w:szCs w:val="20"/>
              </w:rPr>
              <w:t>Only staff have access to the oven.</w:t>
            </w:r>
          </w:p>
        </w:tc>
        <w:tc>
          <w:tcPr>
            <w:tcW w:w="1985" w:type="dxa"/>
            <w:tcBorders>
              <w:top w:val="single" w:sz="4" w:space="0" w:color="000000"/>
              <w:left w:val="single" w:sz="4" w:space="0" w:color="000000"/>
              <w:bottom w:val="single" w:sz="4" w:space="0" w:color="000000"/>
              <w:right w:val="single" w:sz="4" w:space="0" w:color="000000"/>
            </w:tcBorders>
          </w:tcPr>
          <w:p w14:paraId="6C093D5E" w14:textId="77777777" w:rsidR="009314B6" w:rsidRPr="00024D22" w:rsidRDefault="009314B6"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398420EE" w14:textId="5B7CA7D7" w:rsidR="009314B6" w:rsidRDefault="006C3323"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r>
      <w:tr w:rsidR="002320D7" w:rsidRPr="00024D22" w14:paraId="08828AD0" w14:textId="77777777" w:rsidTr="006C3323">
        <w:trPr>
          <w:trHeight w:val="427"/>
        </w:trPr>
        <w:tc>
          <w:tcPr>
            <w:tcW w:w="2410" w:type="dxa"/>
            <w:tcBorders>
              <w:left w:val="single" w:sz="4" w:space="0" w:color="000000"/>
              <w:bottom w:val="single" w:sz="4" w:space="0" w:color="000000"/>
              <w:right w:val="single" w:sz="4" w:space="0" w:color="000000"/>
            </w:tcBorders>
          </w:tcPr>
          <w:p w14:paraId="7D272156" w14:textId="4E60EBE0" w:rsidR="002320D7" w:rsidRDefault="00E35A55" w:rsidP="000C6DEB">
            <w:pPr>
              <w:spacing w:after="0" w:line="240" w:lineRule="auto"/>
              <w:rPr>
                <w:rFonts w:asciiTheme="minorHAnsi" w:eastAsia="ヒラギノ角ゴ Pro W3" w:hAnsiTheme="minorHAnsi" w:cstheme="minorHAnsi"/>
                <w:sz w:val="20"/>
                <w:szCs w:val="20"/>
              </w:rPr>
            </w:pPr>
            <w:r w:rsidRPr="00E35A55">
              <w:rPr>
                <w:rFonts w:asciiTheme="minorHAnsi" w:eastAsia="ヒラギノ角ゴ Pro W3" w:hAnsiTheme="minorHAnsi" w:cstheme="minorHAnsi"/>
                <w:sz w:val="20"/>
                <w:szCs w:val="20"/>
              </w:rPr>
              <w:t>Incendiary extinguishing</w:t>
            </w:r>
          </w:p>
        </w:tc>
        <w:tc>
          <w:tcPr>
            <w:tcW w:w="1843" w:type="dxa"/>
            <w:tcBorders>
              <w:top w:val="single" w:sz="4" w:space="0" w:color="000000"/>
              <w:left w:val="single" w:sz="4" w:space="0" w:color="000000"/>
              <w:bottom w:val="single" w:sz="4" w:space="0" w:color="000000"/>
              <w:right w:val="single" w:sz="4" w:space="0" w:color="000000"/>
            </w:tcBorders>
          </w:tcPr>
          <w:p w14:paraId="2B29F605" w14:textId="77777777" w:rsidR="002320D7" w:rsidRDefault="007C01BE" w:rsidP="00B2429B">
            <w:pPr>
              <w:spacing w:after="0" w:line="240" w:lineRule="auto"/>
              <w:rPr>
                <w:rFonts w:asciiTheme="minorHAnsi" w:hAnsiTheme="minorHAnsi" w:cstheme="minorHAnsi"/>
                <w:sz w:val="20"/>
                <w:szCs w:val="20"/>
              </w:rPr>
            </w:pPr>
            <w:r w:rsidRPr="007C01BE">
              <w:rPr>
                <w:rFonts w:asciiTheme="minorHAnsi" w:hAnsiTheme="minorHAnsi" w:cstheme="minorHAnsi"/>
                <w:sz w:val="20"/>
                <w:szCs w:val="20"/>
              </w:rPr>
              <w:t>Fire / explosion</w:t>
            </w:r>
          </w:p>
          <w:p w14:paraId="6136E5C3" w14:textId="03CFF0D7" w:rsidR="000D73A3" w:rsidRPr="000D73A3" w:rsidRDefault="000D73A3" w:rsidP="00B2429B">
            <w:pPr>
              <w:tabs>
                <w:tab w:val="left" w:pos="1354"/>
              </w:tabs>
              <w:rPr>
                <w:rFonts w:asciiTheme="minorHAnsi" w:hAnsiTheme="minorHAnsi" w:cstheme="minorHAnsi"/>
                <w:sz w:val="20"/>
                <w:szCs w:val="20"/>
              </w:rPr>
            </w:pPr>
            <w:r>
              <w:rPr>
                <w:rFonts w:asciiTheme="minorHAnsi" w:hAnsiTheme="minorHAnsi" w:cstheme="minorHAnsi"/>
                <w:sz w:val="20"/>
                <w:szCs w:val="20"/>
              </w:rPr>
              <w:tab/>
            </w:r>
          </w:p>
        </w:tc>
        <w:tc>
          <w:tcPr>
            <w:tcW w:w="992" w:type="dxa"/>
            <w:tcBorders>
              <w:top w:val="single" w:sz="4" w:space="0" w:color="000000"/>
              <w:left w:val="single" w:sz="4" w:space="0" w:color="000000"/>
              <w:bottom w:val="single" w:sz="4" w:space="0" w:color="000000"/>
              <w:right w:val="single" w:sz="4" w:space="0" w:color="000000"/>
            </w:tcBorders>
          </w:tcPr>
          <w:p w14:paraId="12195E0F" w14:textId="4F179A49" w:rsidR="002320D7" w:rsidRDefault="007C01BE"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723A0E5B" w14:textId="5786D310" w:rsidR="002320D7" w:rsidRDefault="007C01BE"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3845C001" w14:textId="61A9B1FA" w:rsidR="002320D7" w:rsidRDefault="007C01BE"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12</w:t>
            </w:r>
          </w:p>
        </w:tc>
        <w:tc>
          <w:tcPr>
            <w:tcW w:w="5244" w:type="dxa"/>
            <w:tcBorders>
              <w:top w:val="single" w:sz="4" w:space="0" w:color="000000"/>
              <w:left w:val="single" w:sz="4" w:space="0" w:color="000000"/>
              <w:bottom w:val="single" w:sz="4" w:space="0" w:color="000000"/>
              <w:right w:val="single" w:sz="4" w:space="0" w:color="000000"/>
            </w:tcBorders>
          </w:tcPr>
          <w:p w14:paraId="6DF7ED09" w14:textId="77777777" w:rsidR="000D73A3" w:rsidRDefault="000D73A3" w:rsidP="000C6DEB">
            <w:pPr>
              <w:numPr>
                <w:ilvl w:val="0"/>
                <w:numId w:val="15"/>
              </w:numPr>
              <w:spacing w:after="0" w:line="240" w:lineRule="auto"/>
              <w:rPr>
                <w:rFonts w:asciiTheme="minorHAnsi" w:hAnsiTheme="minorHAnsi" w:cstheme="minorHAnsi"/>
                <w:sz w:val="20"/>
                <w:szCs w:val="20"/>
              </w:rPr>
            </w:pPr>
            <w:r w:rsidRPr="000D73A3">
              <w:rPr>
                <w:rFonts w:asciiTheme="minorHAnsi" w:hAnsiTheme="minorHAnsi" w:cstheme="minorHAnsi"/>
                <w:sz w:val="20"/>
                <w:szCs w:val="20"/>
              </w:rPr>
              <w:t xml:space="preserve">A small, localised fire is created from a dummy bomb containing paraffin-soaked paper. </w:t>
            </w:r>
          </w:p>
          <w:p w14:paraId="4078F3D1" w14:textId="77777777" w:rsidR="000D73A3" w:rsidRDefault="000D73A3" w:rsidP="000C6DEB">
            <w:pPr>
              <w:numPr>
                <w:ilvl w:val="0"/>
                <w:numId w:val="15"/>
              </w:numPr>
              <w:spacing w:after="0" w:line="240" w:lineRule="auto"/>
              <w:rPr>
                <w:rFonts w:asciiTheme="minorHAnsi" w:hAnsiTheme="minorHAnsi" w:cstheme="minorHAnsi"/>
                <w:sz w:val="20"/>
                <w:szCs w:val="20"/>
              </w:rPr>
            </w:pPr>
            <w:r w:rsidRPr="000D73A3">
              <w:rPr>
                <w:rFonts w:asciiTheme="minorHAnsi" w:hAnsiTheme="minorHAnsi" w:cstheme="minorHAnsi"/>
                <w:sz w:val="20"/>
                <w:szCs w:val="20"/>
              </w:rPr>
              <w:t xml:space="preserve">Activity is supervised and children are in groups of four with rest of group seated. </w:t>
            </w:r>
          </w:p>
          <w:p w14:paraId="3FF2BB01" w14:textId="77777777" w:rsidR="000D73A3" w:rsidRDefault="000D73A3" w:rsidP="000C6DEB">
            <w:pPr>
              <w:numPr>
                <w:ilvl w:val="0"/>
                <w:numId w:val="15"/>
              </w:numPr>
              <w:spacing w:after="0" w:line="240" w:lineRule="auto"/>
              <w:rPr>
                <w:rFonts w:asciiTheme="minorHAnsi" w:hAnsiTheme="minorHAnsi" w:cstheme="minorHAnsi"/>
                <w:sz w:val="20"/>
                <w:szCs w:val="20"/>
              </w:rPr>
            </w:pPr>
            <w:r w:rsidRPr="000D73A3">
              <w:rPr>
                <w:rFonts w:asciiTheme="minorHAnsi" w:hAnsiTheme="minorHAnsi" w:cstheme="minorHAnsi"/>
                <w:sz w:val="20"/>
                <w:szCs w:val="20"/>
              </w:rPr>
              <w:t xml:space="preserve">Children wear protective helmets and stay at a 4-metre safe distance. </w:t>
            </w:r>
          </w:p>
          <w:p w14:paraId="66E3C572" w14:textId="7B2E72B0" w:rsidR="002320D7" w:rsidRPr="002320D7" w:rsidRDefault="000D73A3" w:rsidP="000C6DEB">
            <w:pPr>
              <w:numPr>
                <w:ilvl w:val="0"/>
                <w:numId w:val="15"/>
              </w:numPr>
              <w:spacing w:after="0" w:line="240" w:lineRule="auto"/>
              <w:rPr>
                <w:rFonts w:asciiTheme="minorHAnsi" w:hAnsiTheme="minorHAnsi" w:cstheme="minorHAnsi"/>
                <w:sz w:val="20"/>
                <w:szCs w:val="20"/>
              </w:rPr>
            </w:pPr>
            <w:r w:rsidRPr="000D73A3">
              <w:rPr>
                <w:rFonts w:asciiTheme="minorHAnsi" w:hAnsiTheme="minorHAnsi" w:cstheme="minorHAnsi"/>
                <w:sz w:val="20"/>
                <w:szCs w:val="20"/>
              </w:rPr>
              <w:t>There is no contact with the bomb or accelerant.</w:t>
            </w:r>
          </w:p>
        </w:tc>
        <w:tc>
          <w:tcPr>
            <w:tcW w:w="1985" w:type="dxa"/>
            <w:tcBorders>
              <w:top w:val="single" w:sz="4" w:space="0" w:color="000000"/>
              <w:left w:val="single" w:sz="4" w:space="0" w:color="000000"/>
              <w:bottom w:val="single" w:sz="4" w:space="0" w:color="000000"/>
              <w:right w:val="single" w:sz="4" w:space="0" w:color="000000"/>
            </w:tcBorders>
          </w:tcPr>
          <w:p w14:paraId="4B1A9382" w14:textId="77777777" w:rsidR="002320D7" w:rsidRPr="00024D22" w:rsidRDefault="002320D7"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5599CE0C" w14:textId="1BF22C0D" w:rsidR="000D73A3" w:rsidRPr="000D73A3" w:rsidRDefault="000D73A3" w:rsidP="000D73A3">
            <w:pPr>
              <w:jc w:val="center"/>
              <w:rPr>
                <w:rFonts w:asciiTheme="minorHAnsi" w:hAnsiTheme="minorHAnsi" w:cstheme="minorHAnsi"/>
                <w:sz w:val="20"/>
                <w:szCs w:val="20"/>
              </w:rPr>
            </w:pPr>
            <w:r>
              <w:rPr>
                <w:rFonts w:asciiTheme="minorHAnsi" w:hAnsiTheme="minorHAnsi" w:cstheme="minorHAnsi"/>
                <w:sz w:val="20"/>
                <w:szCs w:val="20"/>
              </w:rPr>
              <w:t>6</w:t>
            </w:r>
          </w:p>
        </w:tc>
      </w:tr>
      <w:tr w:rsidR="000D73A3" w:rsidRPr="00024D22" w14:paraId="1173B7F8" w14:textId="77777777" w:rsidTr="006C3323">
        <w:trPr>
          <w:trHeight w:val="427"/>
        </w:trPr>
        <w:tc>
          <w:tcPr>
            <w:tcW w:w="2410" w:type="dxa"/>
            <w:tcBorders>
              <w:left w:val="single" w:sz="4" w:space="0" w:color="000000"/>
              <w:bottom w:val="single" w:sz="4" w:space="0" w:color="000000"/>
              <w:right w:val="single" w:sz="4" w:space="0" w:color="000000"/>
            </w:tcBorders>
          </w:tcPr>
          <w:p w14:paraId="10CC5273" w14:textId="53B1A343" w:rsidR="000D73A3" w:rsidRPr="00E35A55" w:rsidRDefault="000D73A3" w:rsidP="000C6DEB">
            <w:pPr>
              <w:spacing w:after="0" w:line="240" w:lineRule="auto"/>
              <w:rPr>
                <w:rFonts w:asciiTheme="minorHAnsi" w:eastAsia="ヒラギノ角ゴ Pro W3" w:hAnsiTheme="minorHAnsi" w:cstheme="minorHAnsi"/>
                <w:sz w:val="20"/>
                <w:szCs w:val="20"/>
              </w:rPr>
            </w:pPr>
            <w:r>
              <w:rPr>
                <w:rFonts w:asciiTheme="minorHAnsi" w:eastAsia="ヒラギノ角ゴ Pro W3" w:hAnsiTheme="minorHAnsi" w:cstheme="minorHAnsi"/>
                <w:sz w:val="20"/>
                <w:szCs w:val="20"/>
              </w:rPr>
              <w:lastRenderedPageBreak/>
              <w:t xml:space="preserve">Tack cleaning </w:t>
            </w:r>
          </w:p>
        </w:tc>
        <w:tc>
          <w:tcPr>
            <w:tcW w:w="1843" w:type="dxa"/>
            <w:tcBorders>
              <w:top w:val="single" w:sz="4" w:space="0" w:color="000000"/>
              <w:left w:val="single" w:sz="4" w:space="0" w:color="000000"/>
              <w:bottom w:val="single" w:sz="4" w:space="0" w:color="000000"/>
              <w:right w:val="single" w:sz="4" w:space="0" w:color="000000"/>
            </w:tcBorders>
          </w:tcPr>
          <w:p w14:paraId="0983B330" w14:textId="2C03D693" w:rsidR="000D73A3" w:rsidRPr="007C01BE" w:rsidRDefault="00B2429B" w:rsidP="00B2429B">
            <w:pPr>
              <w:spacing w:after="0" w:line="240" w:lineRule="auto"/>
              <w:rPr>
                <w:rFonts w:asciiTheme="minorHAnsi" w:hAnsiTheme="minorHAnsi" w:cstheme="minorHAnsi"/>
                <w:sz w:val="20"/>
                <w:szCs w:val="20"/>
              </w:rPr>
            </w:pPr>
            <w:r>
              <w:rPr>
                <w:rFonts w:asciiTheme="minorHAnsi" w:hAnsiTheme="minorHAnsi" w:cstheme="minorHAnsi"/>
                <w:sz w:val="20"/>
                <w:szCs w:val="20"/>
              </w:rPr>
              <w:t>Allergic to soap</w:t>
            </w:r>
          </w:p>
        </w:tc>
        <w:tc>
          <w:tcPr>
            <w:tcW w:w="992" w:type="dxa"/>
            <w:tcBorders>
              <w:top w:val="single" w:sz="4" w:space="0" w:color="000000"/>
              <w:left w:val="single" w:sz="4" w:space="0" w:color="000000"/>
              <w:bottom w:val="single" w:sz="4" w:space="0" w:color="000000"/>
              <w:right w:val="single" w:sz="4" w:space="0" w:color="000000"/>
            </w:tcBorders>
          </w:tcPr>
          <w:p w14:paraId="1C7DEEC3" w14:textId="2A4B8E29" w:rsidR="000D73A3" w:rsidRDefault="00B242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263D7CC4" w14:textId="2F997CAF" w:rsidR="000D73A3" w:rsidRDefault="00B242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1FE84173" w14:textId="2E510B7C" w:rsidR="000D73A3" w:rsidRDefault="00B2429B"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1AF37817" w14:textId="77777777" w:rsidR="007A186E" w:rsidRDefault="007A186E" w:rsidP="000C6DEB">
            <w:pPr>
              <w:numPr>
                <w:ilvl w:val="0"/>
                <w:numId w:val="15"/>
              </w:numPr>
              <w:spacing w:after="0" w:line="240" w:lineRule="auto"/>
              <w:rPr>
                <w:rFonts w:asciiTheme="minorHAnsi" w:hAnsiTheme="minorHAnsi" w:cstheme="minorHAnsi"/>
                <w:sz w:val="20"/>
                <w:szCs w:val="20"/>
              </w:rPr>
            </w:pPr>
            <w:r w:rsidRPr="007A186E">
              <w:rPr>
                <w:rFonts w:asciiTheme="minorHAnsi" w:hAnsiTheme="minorHAnsi" w:cstheme="minorHAnsi"/>
                <w:sz w:val="20"/>
                <w:szCs w:val="20"/>
              </w:rPr>
              <w:t xml:space="preserve">Allergy information is obtained in advance. </w:t>
            </w:r>
          </w:p>
          <w:p w14:paraId="2C238EE1" w14:textId="127E8650" w:rsidR="000D73A3" w:rsidRPr="000D73A3" w:rsidRDefault="007A186E" w:rsidP="000C6DEB">
            <w:pPr>
              <w:numPr>
                <w:ilvl w:val="0"/>
                <w:numId w:val="15"/>
              </w:numPr>
              <w:spacing w:after="0" w:line="240" w:lineRule="auto"/>
              <w:rPr>
                <w:rFonts w:asciiTheme="minorHAnsi" w:hAnsiTheme="minorHAnsi" w:cstheme="minorHAnsi"/>
                <w:sz w:val="20"/>
                <w:szCs w:val="20"/>
              </w:rPr>
            </w:pPr>
            <w:r w:rsidRPr="007A186E">
              <w:rPr>
                <w:rFonts w:asciiTheme="minorHAnsi" w:hAnsiTheme="minorHAnsi" w:cstheme="minorHAnsi"/>
                <w:sz w:val="20"/>
                <w:szCs w:val="20"/>
              </w:rPr>
              <w:t>Glycerine based saddle soap is used.</w:t>
            </w:r>
          </w:p>
        </w:tc>
        <w:tc>
          <w:tcPr>
            <w:tcW w:w="1985" w:type="dxa"/>
            <w:tcBorders>
              <w:top w:val="single" w:sz="4" w:space="0" w:color="000000"/>
              <w:left w:val="single" w:sz="4" w:space="0" w:color="000000"/>
              <w:bottom w:val="single" w:sz="4" w:space="0" w:color="000000"/>
              <w:right w:val="single" w:sz="4" w:space="0" w:color="000000"/>
            </w:tcBorders>
          </w:tcPr>
          <w:p w14:paraId="6B2D06C2" w14:textId="77777777" w:rsidR="000D73A3" w:rsidRPr="00024D22" w:rsidRDefault="000D73A3"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39692315" w14:textId="0952D9B5" w:rsidR="000D73A3" w:rsidRDefault="007A186E" w:rsidP="000D73A3">
            <w:pPr>
              <w:jc w:val="center"/>
              <w:rPr>
                <w:rFonts w:asciiTheme="minorHAnsi" w:hAnsiTheme="minorHAnsi" w:cstheme="minorHAnsi"/>
                <w:sz w:val="20"/>
                <w:szCs w:val="20"/>
              </w:rPr>
            </w:pPr>
            <w:r>
              <w:rPr>
                <w:rFonts w:asciiTheme="minorHAnsi" w:hAnsiTheme="minorHAnsi" w:cstheme="minorHAnsi"/>
                <w:sz w:val="20"/>
                <w:szCs w:val="20"/>
              </w:rPr>
              <w:t>4</w:t>
            </w:r>
          </w:p>
        </w:tc>
      </w:tr>
      <w:tr w:rsidR="007A186E" w:rsidRPr="00024D22" w14:paraId="1E53CB24" w14:textId="77777777" w:rsidTr="006C3323">
        <w:trPr>
          <w:trHeight w:val="427"/>
        </w:trPr>
        <w:tc>
          <w:tcPr>
            <w:tcW w:w="2410" w:type="dxa"/>
            <w:tcBorders>
              <w:left w:val="single" w:sz="4" w:space="0" w:color="000000"/>
              <w:bottom w:val="single" w:sz="4" w:space="0" w:color="000000"/>
              <w:right w:val="single" w:sz="4" w:space="0" w:color="000000"/>
            </w:tcBorders>
          </w:tcPr>
          <w:p w14:paraId="6C879E88" w14:textId="416BB458" w:rsidR="007A186E" w:rsidRDefault="00A52D07" w:rsidP="000C6DEB">
            <w:pPr>
              <w:spacing w:after="0" w:line="240" w:lineRule="auto"/>
              <w:rPr>
                <w:rFonts w:asciiTheme="minorHAnsi" w:eastAsia="ヒラギノ角ゴ Pro W3" w:hAnsiTheme="minorHAnsi" w:cstheme="minorHAnsi"/>
                <w:sz w:val="20"/>
                <w:szCs w:val="20"/>
              </w:rPr>
            </w:pPr>
            <w:r>
              <w:rPr>
                <w:rFonts w:asciiTheme="minorHAnsi" w:eastAsia="ヒラギノ角ゴ Pro W3" w:hAnsiTheme="minorHAnsi" w:cstheme="minorHAnsi"/>
                <w:sz w:val="20"/>
                <w:szCs w:val="20"/>
              </w:rPr>
              <w:t>Use of play equipment at lunchtime</w:t>
            </w:r>
          </w:p>
        </w:tc>
        <w:tc>
          <w:tcPr>
            <w:tcW w:w="1843" w:type="dxa"/>
            <w:tcBorders>
              <w:top w:val="single" w:sz="4" w:space="0" w:color="000000"/>
              <w:left w:val="single" w:sz="4" w:space="0" w:color="000000"/>
              <w:bottom w:val="single" w:sz="4" w:space="0" w:color="000000"/>
              <w:right w:val="single" w:sz="4" w:space="0" w:color="000000"/>
            </w:tcBorders>
          </w:tcPr>
          <w:p w14:paraId="29D9AC7C" w14:textId="19D2AA80" w:rsidR="007A186E" w:rsidRDefault="00A52D07" w:rsidP="00B2429B">
            <w:pPr>
              <w:spacing w:after="0" w:line="240" w:lineRule="auto"/>
              <w:rPr>
                <w:rFonts w:asciiTheme="minorHAnsi" w:hAnsiTheme="minorHAnsi" w:cstheme="minorHAnsi"/>
                <w:sz w:val="20"/>
                <w:szCs w:val="20"/>
              </w:rPr>
            </w:pPr>
            <w:r>
              <w:rPr>
                <w:rFonts w:asciiTheme="minorHAnsi" w:hAnsiTheme="minorHAnsi" w:cstheme="minorHAnsi"/>
                <w:sz w:val="20"/>
                <w:szCs w:val="20"/>
              </w:rPr>
              <w:t>Slip, trips and fall injuries</w:t>
            </w:r>
          </w:p>
        </w:tc>
        <w:tc>
          <w:tcPr>
            <w:tcW w:w="992" w:type="dxa"/>
            <w:tcBorders>
              <w:top w:val="single" w:sz="4" w:space="0" w:color="000000"/>
              <w:left w:val="single" w:sz="4" w:space="0" w:color="000000"/>
              <w:bottom w:val="single" w:sz="4" w:space="0" w:color="000000"/>
              <w:right w:val="single" w:sz="4" w:space="0" w:color="000000"/>
            </w:tcBorders>
          </w:tcPr>
          <w:p w14:paraId="1EBAEC3D" w14:textId="41E3A087" w:rsidR="007A186E" w:rsidRDefault="00A52D07"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040595D0" w14:textId="54924571" w:rsidR="007A186E" w:rsidRDefault="00A52D07"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65510222" w14:textId="0A7ED732" w:rsidR="007A186E" w:rsidRDefault="00A52D07" w:rsidP="000C6DEB">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311FBAA4" w14:textId="77777777" w:rsidR="00CE6818" w:rsidRDefault="00CE6818" w:rsidP="000C6DEB">
            <w:pPr>
              <w:numPr>
                <w:ilvl w:val="0"/>
                <w:numId w:val="15"/>
              </w:numPr>
              <w:spacing w:after="0" w:line="240" w:lineRule="auto"/>
              <w:rPr>
                <w:rFonts w:asciiTheme="minorHAnsi" w:hAnsiTheme="minorHAnsi" w:cstheme="minorHAnsi"/>
                <w:sz w:val="20"/>
                <w:szCs w:val="20"/>
              </w:rPr>
            </w:pPr>
            <w:r w:rsidRPr="00CE6818">
              <w:rPr>
                <w:rFonts w:asciiTheme="minorHAnsi" w:hAnsiTheme="minorHAnsi" w:cstheme="minorHAnsi"/>
                <w:sz w:val="20"/>
                <w:szCs w:val="20"/>
              </w:rPr>
              <w:t xml:space="preserve">Equipment is inspected at start of each day. </w:t>
            </w:r>
          </w:p>
          <w:p w14:paraId="475E3D3A" w14:textId="77777777" w:rsidR="00CE6818" w:rsidRDefault="00CE6818" w:rsidP="000C6DEB">
            <w:pPr>
              <w:numPr>
                <w:ilvl w:val="0"/>
                <w:numId w:val="15"/>
              </w:numPr>
              <w:spacing w:after="0" w:line="240" w:lineRule="auto"/>
              <w:rPr>
                <w:rFonts w:asciiTheme="minorHAnsi" w:hAnsiTheme="minorHAnsi" w:cstheme="minorHAnsi"/>
                <w:sz w:val="20"/>
                <w:szCs w:val="20"/>
              </w:rPr>
            </w:pPr>
            <w:r w:rsidRPr="00CE6818">
              <w:rPr>
                <w:rFonts w:asciiTheme="minorHAnsi" w:hAnsiTheme="minorHAnsi" w:cstheme="minorHAnsi"/>
                <w:sz w:val="20"/>
                <w:szCs w:val="20"/>
              </w:rPr>
              <w:t xml:space="preserve">Weather conditions are assessed, and equipment is removed from use if deemed unsafe. </w:t>
            </w:r>
          </w:p>
          <w:p w14:paraId="6FCBCDAE" w14:textId="2947ED10" w:rsidR="007A186E" w:rsidRPr="007A186E" w:rsidRDefault="00CE6818" w:rsidP="000C6DEB">
            <w:pPr>
              <w:numPr>
                <w:ilvl w:val="0"/>
                <w:numId w:val="15"/>
              </w:numPr>
              <w:spacing w:after="0" w:line="240" w:lineRule="auto"/>
              <w:rPr>
                <w:rFonts w:asciiTheme="minorHAnsi" w:hAnsiTheme="minorHAnsi" w:cstheme="minorHAnsi"/>
                <w:sz w:val="20"/>
                <w:szCs w:val="20"/>
              </w:rPr>
            </w:pPr>
            <w:r w:rsidRPr="00CE6818">
              <w:rPr>
                <w:rFonts w:asciiTheme="minorHAnsi" w:hAnsiTheme="minorHAnsi" w:cstheme="minorHAnsi"/>
                <w:sz w:val="20"/>
                <w:szCs w:val="20"/>
              </w:rPr>
              <w:t>Activity is supervised.</w:t>
            </w:r>
          </w:p>
        </w:tc>
        <w:tc>
          <w:tcPr>
            <w:tcW w:w="1985" w:type="dxa"/>
            <w:tcBorders>
              <w:top w:val="single" w:sz="4" w:space="0" w:color="000000"/>
              <w:left w:val="single" w:sz="4" w:space="0" w:color="000000"/>
              <w:bottom w:val="single" w:sz="4" w:space="0" w:color="000000"/>
              <w:right w:val="single" w:sz="4" w:space="0" w:color="000000"/>
            </w:tcBorders>
          </w:tcPr>
          <w:p w14:paraId="789E8BA9" w14:textId="77777777" w:rsidR="007A186E" w:rsidRPr="00024D22" w:rsidRDefault="007A186E" w:rsidP="000C6DEB">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7560D18B" w14:textId="055FBFAD" w:rsidR="007A186E" w:rsidRDefault="00CE6818" w:rsidP="000D73A3">
            <w:pPr>
              <w:jc w:val="center"/>
              <w:rPr>
                <w:rFonts w:asciiTheme="minorHAnsi" w:hAnsiTheme="minorHAnsi" w:cstheme="minorHAnsi"/>
                <w:sz w:val="20"/>
                <w:szCs w:val="20"/>
              </w:rPr>
            </w:pPr>
            <w:r>
              <w:rPr>
                <w:rFonts w:asciiTheme="minorHAnsi" w:hAnsiTheme="minorHAnsi" w:cstheme="minorHAnsi"/>
                <w:sz w:val="20"/>
                <w:szCs w:val="20"/>
              </w:rPr>
              <w:t>4</w:t>
            </w:r>
          </w:p>
        </w:tc>
      </w:tr>
      <w:tr w:rsidR="00FB5260" w:rsidRPr="00024D22" w14:paraId="3E00DDC7" w14:textId="77777777" w:rsidTr="0051017A">
        <w:trPr>
          <w:trHeight w:val="427"/>
        </w:trPr>
        <w:tc>
          <w:tcPr>
            <w:tcW w:w="2410" w:type="dxa"/>
            <w:tcBorders>
              <w:top w:val="single" w:sz="4" w:space="0" w:color="000000"/>
              <w:left w:val="single" w:sz="4" w:space="0" w:color="000000"/>
              <w:bottom w:val="single" w:sz="4" w:space="0" w:color="000000"/>
              <w:right w:val="single" w:sz="4" w:space="0" w:color="000000"/>
            </w:tcBorders>
          </w:tcPr>
          <w:p w14:paraId="060F951C" w14:textId="77777777" w:rsidR="00FB5260" w:rsidRPr="006138A5" w:rsidRDefault="00FB5260" w:rsidP="00FB5260">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Out of bounds areas</w:t>
            </w:r>
          </w:p>
          <w:p w14:paraId="1ED7FEDC" w14:textId="77777777" w:rsidR="00FB5260" w:rsidRPr="006138A5" w:rsidRDefault="00FB5260" w:rsidP="00FB5260">
            <w:pPr>
              <w:spacing w:after="0" w:line="240" w:lineRule="auto"/>
              <w:rPr>
                <w:rFonts w:asciiTheme="minorHAnsi" w:eastAsia="ヒラギノ角ゴ Pro W3" w:hAnsiTheme="minorHAnsi" w:cstheme="minorHAnsi"/>
                <w:sz w:val="20"/>
                <w:szCs w:val="20"/>
              </w:rPr>
            </w:pPr>
          </w:p>
          <w:p w14:paraId="4C2195C4" w14:textId="5F58ED6D" w:rsidR="00FB5260" w:rsidRPr="00024D22" w:rsidRDefault="00FB5260" w:rsidP="00FB5260">
            <w:pPr>
              <w:spacing w:after="0" w:line="240" w:lineRule="auto"/>
              <w:rPr>
                <w:rFonts w:cs="Calibri"/>
              </w:rPr>
            </w:pPr>
            <w:r w:rsidRPr="006138A5">
              <w:rPr>
                <w:rFonts w:asciiTheme="minorHAnsi" w:hAnsiTheme="minorHAnsi" w:cstheme="minorHAnsi"/>
                <w:sz w:val="20"/>
                <w:szCs w:val="20"/>
              </w:rPr>
              <w:t xml:space="preserve">Various potential hazards that are fenced off. </w:t>
            </w:r>
          </w:p>
        </w:tc>
        <w:tc>
          <w:tcPr>
            <w:tcW w:w="1843" w:type="dxa"/>
            <w:tcBorders>
              <w:top w:val="single" w:sz="4" w:space="0" w:color="000000"/>
              <w:left w:val="single" w:sz="4" w:space="0" w:color="000000"/>
              <w:bottom w:val="single" w:sz="4" w:space="0" w:color="000000"/>
              <w:right w:val="single" w:sz="4" w:space="0" w:color="000000"/>
            </w:tcBorders>
          </w:tcPr>
          <w:p w14:paraId="3F7B58D8" w14:textId="7B21EF66" w:rsidR="00FB5260" w:rsidRPr="00024D22" w:rsidRDefault="00FB5260" w:rsidP="00FB5260">
            <w:pPr>
              <w:spacing w:after="0" w:line="240" w:lineRule="auto"/>
              <w:rPr>
                <w:rFonts w:cs="Calibri"/>
              </w:rPr>
            </w:pPr>
            <w:r w:rsidRPr="006138A5">
              <w:rPr>
                <w:rFonts w:asciiTheme="minorHAnsi" w:hAnsiTheme="minorHAnsi" w:cstheme="minorHAnsi"/>
                <w:sz w:val="20"/>
                <w:szCs w:val="20"/>
              </w:rPr>
              <w:t>Children injured</w:t>
            </w:r>
            <w:r w:rsidR="00FB4AB8">
              <w:rPr>
                <w:rFonts w:asciiTheme="minorHAnsi" w:hAnsiTheme="minorHAnsi" w:cstheme="minorHAnsi"/>
                <w:sz w:val="20"/>
                <w:szCs w:val="20"/>
              </w:rPr>
              <w:t xml:space="preserve"> and other pedestrians</w:t>
            </w:r>
          </w:p>
        </w:tc>
        <w:tc>
          <w:tcPr>
            <w:tcW w:w="992" w:type="dxa"/>
            <w:tcBorders>
              <w:top w:val="single" w:sz="4" w:space="0" w:color="000000"/>
              <w:left w:val="single" w:sz="4" w:space="0" w:color="000000"/>
              <w:bottom w:val="single" w:sz="4" w:space="0" w:color="000000"/>
              <w:right w:val="single" w:sz="4" w:space="0" w:color="000000"/>
            </w:tcBorders>
          </w:tcPr>
          <w:p w14:paraId="7A0C2BBC" w14:textId="216877C2" w:rsidR="00FB5260" w:rsidRPr="00024D22" w:rsidRDefault="00FB5260" w:rsidP="00FB5260">
            <w:pPr>
              <w:spacing w:after="0" w:line="240" w:lineRule="auto"/>
              <w:jc w:val="center"/>
              <w:rPr>
                <w:rFonts w:cs="Calibri"/>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3FF6C043" w14:textId="3FC707D9" w:rsidR="00FB5260" w:rsidRPr="00024D22" w:rsidRDefault="00FB5260" w:rsidP="00FB5260">
            <w:pPr>
              <w:spacing w:after="0" w:line="240" w:lineRule="auto"/>
              <w:jc w:val="center"/>
              <w:rPr>
                <w:rFonts w:cs="Calibri"/>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783A92A4" w14:textId="5184D66A" w:rsidR="00FB5260" w:rsidRPr="00024D22" w:rsidRDefault="00FB5260" w:rsidP="00FB5260">
            <w:pPr>
              <w:spacing w:after="0" w:line="240" w:lineRule="auto"/>
              <w:jc w:val="center"/>
              <w:rPr>
                <w:rFonts w:cs="Calibri"/>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70227E64" w14:textId="09C54759" w:rsidR="00FB5260" w:rsidRDefault="00FB5260" w:rsidP="00FB5260">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Children are instructed on site rules at the start of the day.</w:t>
            </w:r>
          </w:p>
          <w:p w14:paraId="1C88CC64" w14:textId="62280BA8" w:rsidR="00FB5260" w:rsidRPr="006138A5" w:rsidRDefault="00FB5260" w:rsidP="00FB5260">
            <w:pPr>
              <w:numPr>
                <w:ilvl w:val="0"/>
                <w:numId w:val="15"/>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Areas where access is restricted are barriered off. </w:t>
            </w:r>
          </w:p>
          <w:p w14:paraId="7657B304" w14:textId="77777777" w:rsidR="00FB5260" w:rsidRPr="006138A5" w:rsidRDefault="00FB5260" w:rsidP="00FB5260">
            <w:pPr>
              <w:numPr>
                <w:ilvl w:val="0"/>
                <w:numId w:val="15"/>
              </w:num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Children are constantly supervised. </w:t>
            </w:r>
          </w:p>
          <w:p w14:paraId="7A18A8A4" w14:textId="1D7BA7DA" w:rsidR="00FB5260" w:rsidRPr="00024D22" w:rsidRDefault="00FB5260" w:rsidP="00FB5260">
            <w:pPr>
              <w:numPr>
                <w:ilvl w:val="0"/>
                <w:numId w:val="15"/>
              </w:numPr>
              <w:spacing w:after="0" w:line="240" w:lineRule="auto"/>
              <w:rPr>
                <w:rFonts w:cs="Calibri"/>
              </w:rPr>
            </w:pPr>
            <w:r w:rsidRPr="006138A5">
              <w:rPr>
                <w:rFonts w:asciiTheme="minorHAnsi" w:hAnsiTheme="minorHAnsi" w:cstheme="minorHAnsi"/>
                <w:sz w:val="20"/>
                <w:szCs w:val="20"/>
              </w:rPr>
              <w:t>Children are accompanied if requiring the toilet outside scheduled times.</w:t>
            </w:r>
          </w:p>
        </w:tc>
        <w:tc>
          <w:tcPr>
            <w:tcW w:w="1985" w:type="dxa"/>
            <w:tcBorders>
              <w:top w:val="single" w:sz="4" w:space="0" w:color="000000"/>
              <w:left w:val="single" w:sz="4" w:space="0" w:color="000000"/>
              <w:bottom w:val="single" w:sz="4" w:space="0" w:color="000000"/>
              <w:right w:val="single" w:sz="4" w:space="0" w:color="000000"/>
            </w:tcBorders>
          </w:tcPr>
          <w:p w14:paraId="1F0AA094" w14:textId="77777777" w:rsidR="00FB5260" w:rsidRPr="00024D22" w:rsidRDefault="00FB5260" w:rsidP="00FB5260">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75BF1120" w14:textId="2BE3125D" w:rsidR="00FB5260" w:rsidRPr="00024D22" w:rsidRDefault="00FB5260" w:rsidP="00FB5260">
            <w:pPr>
              <w:spacing w:after="0" w:line="240" w:lineRule="auto"/>
              <w:jc w:val="center"/>
              <w:rPr>
                <w:rFonts w:cs="Calibri"/>
              </w:rPr>
            </w:pPr>
            <w:r w:rsidRPr="006138A5">
              <w:rPr>
                <w:rFonts w:asciiTheme="minorHAnsi" w:hAnsiTheme="minorHAnsi" w:cstheme="minorHAnsi"/>
                <w:sz w:val="20"/>
                <w:szCs w:val="20"/>
              </w:rPr>
              <w:t>4</w:t>
            </w:r>
          </w:p>
        </w:tc>
      </w:tr>
      <w:tr w:rsidR="00DC0BE1" w:rsidRPr="00024D22" w14:paraId="48780122" w14:textId="77777777" w:rsidTr="0051017A">
        <w:trPr>
          <w:trHeight w:val="427"/>
        </w:trPr>
        <w:tc>
          <w:tcPr>
            <w:tcW w:w="2410" w:type="dxa"/>
            <w:vMerge w:val="restart"/>
            <w:tcBorders>
              <w:top w:val="single" w:sz="4" w:space="0" w:color="000000"/>
              <w:left w:val="single" w:sz="4" w:space="0" w:color="000000"/>
              <w:right w:val="single" w:sz="4" w:space="0" w:color="000000"/>
            </w:tcBorders>
          </w:tcPr>
          <w:p w14:paraId="6AC12A81" w14:textId="77777777" w:rsidR="00DC0BE1" w:rsidRPr="006138A5" w:rsidRDefault="00DC0BE1" w:rsidP="00DC0BE1">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Lunch time</w:t>
            </w:r>
          </w:p>
          <w:p w14:paraId="0F887880" w14:textId="77777777" w:rsidR="00DC0BE1" w:rsidRPr="006138A5" w:rsidRDefault="00DC0BE1" w:rsidP="00DC0BE1">
            <w:pPr>
              <w:spacing w:after="0" w:line="240" w:lineRule="auto"/>
              <w:rPr>
                <w:rFonts w:asciiTheme="minorHAnsi" w:eastAsia="ヒラギノ角ゴ Pro W3" w:hAnsiTheme="minorHAnsi" w:cstheme="minorHAnsi"/>
                <w:sz w:val="20"/>
                <w:szCs w:val="20"/>
              </w:rPr>
            </w:pPr>
          </w:p>
          <w:p w14:paraId="6AB9A1B8" w14:textId="77777777" w:rsidR="00DC0BE1" w:rsidRPr="00024D22" w:rsidRDefault="00DC0BE1" w:rsidP="00DC0BE1">
            <w:pPr>
              <w:spacing w:after="0" w:line="240" w:lineRule="auto"/>
              <w:rPr>
                <w:rFonts w:cs="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1836D9E" w14:textId="77777777" w:rsidR="00DC0BE1" w:rsidRPr="006138A5" w:rsidRDefault="00DC0BE1" w:rsidP="00DC0BE1">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 xml:space="preserve">Boisterous activity </w:t>
            </w:r>
          </w:p>
          <w:p w14:paraId="2A10F2D5" w14:textId="77777777" w:rsidR="00DC0BE1" w:rsidRPr="006138A5" w:rsidRDefault="00DC0BE1" w:rsidP="00DC0BE1">
            <w:pPr>
              <w:spacing w:after="0" w:line="240" w:lineRule="auto"/>
              <w:rPr>
                <w:rFonts w:asciiTheme="minorHAnsi" w:hAnsiTheme="minorHAnsi" w:cstheme="minorHAnsi"/>
                <w:sz w:val="20"/>
                <w:szCs w:val="20"/>
              </w:rPr>
            </w:pPr>
          </w:p>
          <w:p w14:paraId="6E7DF36C" w14:textId="6740A434" w:rsidR="00DC0BE1" w:rsidRPr="00024D22" w:rsidRDefault="00DC0BE1" w:rsidP="00DC0BE1">
            <w:pPr>
              <w:spacing w:after="0" w:line="240" w:lineRule="auto"/>
              <w:rPr>
                <w:rFonts w:cs="Calibri"/>
              </w:rPr>
            </w:pPr>
            <w:r w:rsidRPr="006138A5">
              <w:rPr>
                <w:rFonts w:asciiTheme="minorHAnsi" w:hAnsiTheme="minorHAnsi" w:cstheme="minorHAnsi"/>
                <w:sz w:val="20"/>
                <w:szCs w:val="20"/>
              </w:rPr>
              <w:t>Injuring occurring</w:t>
            </w:r>
          </w:p>
        </w:tc>
        <w:tc>
          <w:tcPr>
            <w:tcW w:w="992" w:type="dxa"/>
            <w:tcBorders>
              <w:top w:val="single" w:sz="4" w:space="0" w:color="000000"/>
              <w:left w:val="single" w:sz="4" w:space="0" w:color="000000"/>
              <w:bottom w:val="single" w:sz="4" w:space="0" w:color="000000"/>
              <w:right w:val="single" w:sz="4" w:space="0" w:color="000000"/>
            </w:tcBorders>
          </w:tcPr>
          <w:p w14:paraId="70F05F6E" w14:textId="35E84787" w:rsidR="00DC0BE1" w:rsidRPr="00024D22" w:rsidRDefault="00DC0BE1" w:rsidP="00DC0BE1">
            <w:pPr>
              <w:spacing w:after="0" w:line="240" w:lineRule="auto"/>
              <w:jc w:val="center"/>
              <w:rPr>
                <w:rFonts w:cs="Calibri"/>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508A0010" w14:textId="2B0CE61A" w:rsidR="00DC0BE1" w:rsidRPr="00024D22" w:rsidRDefault="00DC0BE1" w:rsidP="00DC0BE1">
            <w:pPr>
              <w:spacing w:after="0" w:line="240" w:lineRule="auto"/>
              <w:jc w:val="center"/>
              <w:rPr>
                <w:rFonts w:cs="Calibri"/>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59313E74" w14:textId="28E4480B" w:rsidR="00DC0BE1" w:rsidRPr="00024D22" w:rsidRDefault="00DC0BE1" w:rsidP="00DC0BE1">
            <w:pPr>
              <w:spacing w:after="0" w:line="240" w:lineRule="auto"/>
              <w:jc w:val="center"/>
              <w:rPr>
                <w:rFonts w:cs="Calibri"/>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5135BD69" w14:textId="06FE90C7" w:rsidR="00DC0BE1" w:rsidRPr="00024D22" w:rsidRDefault="00DC0BE1" w:rsidP="00DC0BE1">
            <w:pPr>
              <w:numPr>
                <w:ilvl w:val="0"/>
                <w:numId w:val="15"/>
              </w:numPr>
              <w:spacing w:after="0" w:line="240" w:lineRule="auto"/>
              <w:rPr>
                <w:rFonts w:cs="Calibri"/>
              </w:rPr>
            </w:pPr>
            <w:r w:rsidRPr="006138A5">
              <w:rPr>
                <w:rFonts w:asciiTheme="minorHAnsi" w:hAnsiTheme="minorHAnsi" w:cstheme="minorHAnsi"/>
                <w:sz w:val="20"/>
                <w:szCs w:val="20"/>
              </w:rPr>
              <w:t>Some deg</w:t>
            </w:r>
            <w:r>
              <w:rPr>
                <w:rFonts w:asciiTheme="minorHAnsi" w:hAnsiTheme="minorHAnsi" w:cstheme="minorHAnsi"/>
                <w:sz w:val="20"/>
                <w:szCs w:val="20"/>
              </w:rPr>
              <w:t>r</w:t>
            </w:r>
            <w:r w:rsidRPr="006138A5">
              <w:rPr>
                <w:rFonts w:asciiTheme="minorHAnsi" w:hAnsiTheme="minorHAnsi" w:cstheme="minorHAnsi"/>
                <w:sz w:val="20"/>
                <w:szCs w:val="20"/>
              </w:rPr>
              <w:t>ee of supervision is maintained.</w:t>
            </w:r>
          </w:p>
        </w:tc>
        <w:tc>
          <w:tcPr>
            <w:tcW w:w="1985" w:type="dxa"/>
            <w:tcBorders>
              <w:top w:val="single" w:sz="4" w:space="0" w:color="000000"/>
              <w:left w:val="single" w:sz="4" w:space="0" w:color="000000"/>
              <w:bottom w:val="single" w:sz="4" w:space="0" w:color="000000"/>
              <w:right w:val="single" w:sz="4" w:space="0" w:color="000000"/>
            </w:tcBorders>
          </w:tcPr>
          <w:p w14:paraId="15B033BF" w14:textId="6D5A2BD7" w:rsidR="00DC0BE1" w:rsidRPr="00AF2181" w:rsidRDefault="00DC0BE1" w:rsidP="00AF2181">
            <w:pPr>
              <w:pStyle w:val="ListParagraph"/>
              <w:numPr>
                <w:ilvl w:val="0"/>
                <w:numId w:val="15"/>
              </w:numPr>
              <w:spacing w:after="0" w:line="240" w:lineRule="auto"/>
              <w:rPr>
                <w:rFonts w:cs="Calibri"/>
              </w:rPr>
            </w:pPr>
            <w:r w:rsidRPr="00AF2181">
              <w:rPr>
                <w:rFonts w:asciiTheme="minorHAnsi" w:hAnsiTheme="minorHAnsi" w:cstheme="minorHAnsi"/>
                <w:sz w:val="20"/>
                <w:szCs w:val="20"/>
              </w:rPr>
              <w:t xml:space="preserve">Permanent supervisor is required.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23BDEE9F" w14:textId="3750D7D5" w:rsidR="00DC0BE1" w:rsidRPr="00024D22" w:rsidRDefault="00DC0BE1" w:rsidP="00DC0BE1">
            <w:pPr>
              <w:spacing w:after="0" w:line="240" w:lineRule="auto"/>
              <w:jc w:val="center"/>
              <w:rPr>
                <w:rFonts w:cs="Calibri"/>
              </w:rPr>
            </w:pPr>
            <w:r w:rsidRPr="006138A5">
              <w:rPr>
                <w:rFonts w:asciiTheme="minorHAnsi" w:hAnsiTheme="minorHAnsi" w:cstheme="minorHAnsi"/>
                <w:sz w:val="20"/>
                <w:szCs w:val="20"/>
              </w:rPr>
              <w:t>6</w:t>
            </w:r>
          </w:p>
        </w:tc>
      </w:tr>
      <w:tr w:rsidR="00DC0BE1" w:rsidRPr="00024D22" w14:paraId="179EF7EF" w14:textId="77777777" w:rsidTr="0051017A">
        <w:trPr>
          <w:trHeight w:val="427"/>
        </w:trPr>
        <w:tc>
          <w:tcPr>
            <w:tcW w:w="2410" w:type="dxa"/>
            <w:vMerge/>
            <w:tcBorders>
              <w:left w:val="single" w:sz="4" w:space="0" w:color="000000"/>
              <w:right w:val="single" w:sz="4" w:space="0" w:color="000000"/>
            </w:tcBorders>
          </w:tcPr>
          <w:p w14:paraId="7C15BC41" w14:textId="77777777" w:rsidR="00DC0BE1" w:rsidRPr="00024D22" w:rsidRDefault="00DC0BE1" w:rsidP="00DC0BE1">
            <w:pPr>
              <w:spacing w:after="0" w:line="240" w:lineRule="auto"/>
              <w:rPr>
                <w:rFonts w:cs="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374E29E" w14:textId="77777777" w:rsidR="00DC0BE1" w:rsidRPr="006138A5" w:rsidRDefault="00DC0BE1" w:rsidP="00DC0BE1">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Allergies</w:t>
            </w:r>
          </w:p>
          <w:p w14:paraId="262691E1" w14:textId="77777777" w:rsidR="00DC0BE1" w:rsidRPr="006138A5" w:rsidRDefault="00DC0BE1" w:rsidP="00DC0BE1">
            <w:pPr>
              <w:spacing w:after="0" w:line="240" w:lineRule="auto"/>
              <w:rPr>
                <w:rFonts w:asciiTheme="minorHAnsi" w:hAnsiTheme="minorHAnsi" w:cstheme="minorHAnsi"/>
                <w:sz w:val="20"/>
                <w:szCs w:val="20"/>
              </w:rPr>
            </w:pPr>
          </w:p>
          <w:p w14:paraId="68E4040B" w14:textId="30B72D58" w:rsidR="00DC0BE1" w:rsidRPr="00024D22" w:rsidRDefault="00DC0BE1" w:rsidP="00DC0BE1">
            <w:pPr>
              <w:spacing w:after="0" w:line="240" w:lineRule="auto"/>
              <w:rPr>
                <w:rFonts w:cs="Calibri"/>
              </w:rPr>
            </w:pPr>
            <w:r w:rsidRPr="006138A5">
              <w:rPr>
                <w:rFonts w:asciiTheme="minorHAnsi" w:hAnsiTheme="minorHAnsi" w:cstheme="minorHAnsi"/>
                <w:sz w:val="20"/>
                <w:szCs w:val="20"/>
              </w:rPr>
              <w:t>Serious illness could happen</w:t>
            </w:r>
          </w:p>
        </w:tc>
        <w:tc>
          <w:tcPr>
            <w:tcW w:w="992" w:type="dxa"/>
            <w:tcBorders>
              <w:top w:val="single" w:sz="4" w:space="0" w:color="000000"/>
              <w:left w:val="single" w:sz="4" w:space="0" w:color="000000"/>
              <w:bottom w:val="single" w:sz="4" w:space="0" w:color="000000"/>
              <w:right w:val="single" w:sz="4" w:space="0" w:color="000000"/>
            </w:tcBorders>
          </w:tcPr>
          <w:p w14:paraId="0E7C12B5" w14:textId="7E53632E" w:rsidR="00DC0BE1" w:rsidRPr="00024D22" w:rsidRDefault="00DC0BE1" w:rsidP="00DC0BE1">
            <w:pPr>
              <w:spacing w:after="0" w:line="240" w:lineRule="auto"/>
              <w:jc w:val="center"/>
              <w:rPr>
                <w:rFonts w:cs="Calibri"/>
              </w:rPr>
            </w:pPr>
            <w:r w:rsidRPr="006138A5">
              <w:rPr>
                <w:rFonts w:asciiTheme="minorHAnsi" w:hAnsiTheme="minorHAnsi" w:cstheme="minorHAnsi"/>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48E67522" w14:textId="6010D039" w:rsidR="00DC0BE1" w:rsidRPr="00024D22" w:rsidRDefault="00DC0BE1" w:rsidP="00DC0BE1">
            <w:pPr>
              <w:spacing w:after="0" w:line="240" w:lineRule="auto"/>
              <w:jc w:val="center"/>
              <w:rPr>
                <w:rFonts w:cs="Calibri"/>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4C2868DA" w14:textId="001105EF" w:rsidR="00DC0BE1" w:rsidRPr="00024D22" w:rsidRDefault="00DC0BE1" w:rsidP="00DC0BE1">
            <w:pPr>
              <w:spacing w:after="0" w:line="240" w:lineRule="auto"/>
              <w:jc w:val="center"/>
              <w:rPr>
                <w:rFonts w:cs="Calibri"/>
              </w:rPr>
            </w:pPr>
            <w:r w:rsidRPr="006138A5">
              <w:rPr>
                <w:rFonts w:asciiTheme="minorHAnsi" w:hAnsiTheme="minorHAnsi" w:cstheme="minorHAnsi"/>
                <w:sz w:val="20"/>
                <w:szCs w:val="20"/>
              </w:rPr>
              <w:t>12</w:t>
            </w:r>
          </w:p>
        </w:tc>
        <w:tc>
          <w:tcPr>
            <w:tcW w:w="5244" w:type="dxa"/>
            <w:tcBorders>
              <w:top w:val="single" w:sz="4" w:space="0" w:color="000000"/>
              <w:left w:val="single" w:sz="4" w:space="0" w:color="000000"/>
              <w:bottom w:val="single" w:sz="4" w:space="0" w:color="000000"/>
              <w:right w:val="single" w:sz="4" w:space="0" w:color="000000"/>
            </w:tcBorders>
          </w:tcPr>
          <w:p w14:paraId="454B4252" w14:textId="281D5288" w:rsidR="00DC0BE1" w:rsidRPr="00024D22" w:rsidRDefault="00DC0BE1" w:rsidP="00DC0BE1">
            <w:pPr>
              <w:numPr>
                <w:ilvl w:val="0"/>
                <w:numId w:val="15"/>
              </w:numPr>
              <w:spacing w:after="0" w:line="240" w:lineRule="auto"/>
              <w:rPr>
                <w:rFonts w:cs="Calibri"/>
              </w:rPr>
            </w:pPr>
            <w:r w:rsidRPr="006138A5">
              <w:rPr>
                <w:rFonts w:asciiTheme="minorHAnsi" w:hAnsiTheme="minorHAnsi" w:cstheme="minorHAnsi"/>
                <w:sz w:val="20"/>
                <w:szCs w:val="20"/>
              </w:rPr>
              <w:t>Children bring their own packed lunches and schools manage pupils with significant allergies that could be affected by other pupils’ food.</w:t>
            </w:r>
          </w:p>
        </w:tc>
        <w:tc>
          <w:tcPr>
            <w:tcW w:w="1985" w:type="dxa"/>
            <w:tcBorders>
              <w:top w:val="single" w:sz="4" w:space="0" w:color="000000"/>
              <w:left w:val="single" w:sz="4" w:space="0" w:color="000000"/>
              <w:bottom w:val="single" w:sz="4" w:space="0" w:color="000000"/>
              <w:right w:val="single" w:sz="4" w:space="0" w:color="000000"/>
            </w:tcBorders>
          </w:tcPr>
          <w:p w14:paraId="733C166F" w14:textId="77777777" w:rsidR="00DC0BE1" w:rsidRPr="00024D22" w:rsidRDefault="00DC0BE1" w:rsidP="00DC0BE1">
            <w:pPr>
              <w:spacing w:after="0" w:line="240" w:lineRule="auto"/>
              <w:rPr>
                <w:rFonts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63358793" w14:textId="527BBDD7" w:rsidR="00DC0BE1" w:rsidRPr="00024D22" w:rsidRDefault="00BF6799" w:rsidP="00DC0BE1">
            <w:pPr>
              <w:spacing w:after="0" w:line="240" w:lineRule="auto"/>
              <w:jc w:val="center"/>
              <w:rPr>
                <w:rFonts w:cs="Calibri"/>
              </w:rPr>
            </w:pPr>
            <w:r>
              <w:rPr>
                <w:rFonts w:asciiTheme="minorHAnsi" w:hAnsiTheme="minorHAnsi" w:cstheme="minorHAnsi"/>
                <w:sz w:val="20"/>
                <w:szCs w:val="20"/>
              </w:rPr>
              <w:t>4</w:t>
            </w:r>
          </w:p>
        </w:tc>
      </w:tr>
      <w:tr w:rsidR="00DC0BE1" w:rsidRPr="00024D22" w14:paraId="27644E83" w14:textId="77777777" w:rsidTr="0051017A">
        <w:trPr>
          <w:trHeight w:val="427"/>
        </w:trPr>
        <w:tc>
          <w:tcPr>
            <w:tcW w:w="2410" w:type="dxa"/>
            <w:vMerge/>
            <w:tcBorders>
              <w:left w:val="single" w:sz="4" w:space="0" w:color="000000"/>
              <w:right w:val="single" w:sz="4" w:space="0" w:color="000000"/>
            </w:tcBorders>
          </w:tcPr>
          <w:p w14:paraId="1017191E" w14:textId="77777777" w:rsidR="00DC0BE1" w:rsidRPr="00024D22" w:rsidRDefault="00DC0BE1" w:rsidP="00DC0BE1">
            <w:pPr>
              <w:spacing w:after="0" w:line="240" w:lineRule="auto"/>
              <w:rPr>
                <w:rFonts w:cs="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21C1F04" w14:textId="77777777" w:rsidR="00DC0BE1" w:rsidRPr="006138A5" w:rsidRDefault="00DC0BE1" w:rsidP="00DC0BE1">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Collapse of bench / table</w:t>
            </w:r>
          </w:p>
          <w:p w14:paraId="7BDE9F10" w14:textId="77777777" w:rsidR="00DC0BE1" w:rsidRPr="006138A5" w:rsidRDefault="00DC0BE1" w:rsidP="00DC0BE1">
            <w:pPr>
              <w:spacing w:after="0" w:line="240" w:lineRule="auto"/>
              <w:rPr>
                <w:rFonts w:asciiTheme="minorHAnsi" w:hAnsiTheme="minorHAnsi" w:cstheme="minorHAnsi"/>
                <w:sz w:val="20"/>
                <w:szCs w:val="20"/>
              </w:rPr>
            </w:pPr>
          </w:p>
          <w:p w14:paraId="612B4739" w14:textId="26891503" w:rsidR="00DC0BE1" w:rsidRPr="00024D22" w:rsidRDefault="00DC0BE1" w:rsidP="00DC0BE1">
            <w:pPr>
              <w:spacing w:after="0" w:line="240" w:lineRule="auto"/>
              <w:rPr>
                <w:rFonts w:cs="Calibri"/>
              </w:rPr>
            </w:pPr>
            <w:r w:rsidRPr="006138A5">
              <w:rPr>
                <w:rFonts w:asciiTheme="minorHAnsi" w:hAnsiTheme="minorHAnsi" w:cstheme="minorHAnsi"/>
                <w:sz w:val="20"/>
                <w:szCs w:val="20"/>
              </w:rPr>
              <w:t>Injury from the collapsing equipment</w:t>
            </w:r>
          </w:p>
        </w:tc>
        <w:tc>
          <w:tcPr>
            <w:tcW w:w="992" w:type="dxa"/>
            <w:tcBorders>
              <w:top w:val="single" w:sz="4" w:space="0" w:color="000000"/>
              <w:left w:val="single" w:sz="4" w:space="0" w:color="000000"/>
              <w:bottom w:val="single" w:sz="4" w:space="0" w:color="000000"/>
              <w:right w:val="single" w:sz="4" w:space="0" w:color="000000"/>
            </w:tcBorders>
          </w:tcPr>
          <w:p w14:paraId="54583FCE" w14:textId="73F7D2A7" w:rsidR="00DC0BE1" w:rsidRPr="00024D22" w:rsidRDefault="00DC0BE1" w:rsidP="00DC0BE1">
            <w:pPr>
              <w:spacing w:after="0" w:line="240" w:lineRule="auto"/>
              <w:jc w:val="center"/>
              <w:rPr>
                <w:rFonts w:cs="Calibri"/>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5894A377" w14:textId="05594436" w:rsidR="00DC0BE1" w:rsidRPr="00024D22" w:rsidRDefault="00DC0BE1" w:rsidP="00DC0BE1">
            <w:pPr>
              <w:spacing w:after="0" w:line="240" w:lineRule="auto"/>
              <w:jc w:val="center"/>
              <w:rPr>
                <w:rFonts w:cs="Calibri"/>
              </w:rPr>
            </w:pPr>
            <w:r w:rsidRPr="006138A5">
              <w:rPr>
                <w:rFonts w:asciiTheme="minorHAnsi" w:hAnsiTheme="minorHAnsi" w:cstheme="minorHAnsi"/>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C000"/>
          </w:tcPr>
          <w:p w14:paraId="59500012" w14:textId="4C9A82B0" w:rsidR="00DC0BE1" w:rsidRPr="00024D22" w:rsidRDefault="00DC0BE1" w:rsidP="00DC0BE1">
            <w:pPr>
              <w:spacing w:after="0" w:line="240" w:lineRule="auto"/>
              <w:jc w:val="center"/>
              <w:rPr>
                <w:rFonts w:cs="Calibri"/>
              </w:rPr>
            </w:pPr>
            <w:r w:rsidRPr="006138A5">
              <w:rPr>
                <w:rFonts w:asciiTheme="minorHAnsi" w:hAnsiTheme="minorHAnsi" w:cstheme="minorHAnsi"/>
                <w:sz w:val="20"/>
                <w:szCs w:val="20"/>
              </w:rPr>
              <w:t>9</w:t>
            </w:r>
          </w:p>
        </w:tc>
        <w:tc>
          <w:tcPr>
            <w:tcW w:w="5244" w:type="dxa"/>
            <w:tcBorders>
              <w:top w:val="single" w:sz="4" w:space="0" w:color="000000"/>
              <w:left w:val="single" w:sz="4" w:space="0" w:color="000000"/>
              <w:bottom w:val="single" w:sz="4" w:space="0" w:color="000000"/>
              <w:right w:val="single" w:sz="4" w:space="0" w:color="000000"/>
            </w:tcBorders>
          </w:tcPr>
          <w:p w14:paraId="5E94872E" w14:textId="77777777" w:rsidR="00DC0BE1" w:rsidRPr="006138A5" w:rsidRDefault="00DC0BE1" w:rsidP="00DC0BE1">
            <w:pPr>
              <w:pStyle w:val="ListParagraph"/>
              <w:numPr>
                <w:ilvl w:val="0"/>
                <w:numId w:val="15"/>
              </w:numPr>
              <w:rPr>
                <w:rFonts w:asciiTheme="minorHAnsi" w:hAnsiTheme="minorHAnsi" w:cstheme="minorHAnsi"/>
                <w:sz w:val="20"/>
                <w:szCs w:val="20"/>
              </w:rPr>
            </w:pPr>
            <w:r w:rsidRPr="006138A5">
              <w:rPr>
                <w:rFonts w:asciiTheme="minorHAnsi" w:hAnsiTheme="minorHAnsi" w:cstheme="minorHAnsi"/>
                <w:sz w:val="20"/>
                <w:szCs w:val="20"/>
              </w:rPr>
              <w:t>Condition of equipment is regularly checked.</w:t>
            </w:r>
          </w:p>
          <w:p w14:paraId="6D1F8555" w14:textId="0312E979" w:rsidR="00DC0BE1" w:rsidRPr="00024D22" w:rsidRDefault="00DC0BE1" w:rsidP="00DC0BE1">
            <w:pPr>
              <w:numPr>
                <w:ilvl w:val="0"/>
                <w:numId w:val="15"/>
              </w:numPr>
              <w:spacing w:after="0" w:line="240" w:lineRule="auto"/>
              <w:rPr>
                <w:rFonts w:cs="Calibri"/>
              </w:rPr>
            </w:pPr>
            <w:r w:rsidRPr="006138A5">
              <w:rPr>
                <w:rFonts w:asciiTheme="minorHAnsi" w:hAnsiTheme="minorHAnsi" w:cstheme="minorHAnsi"/>
                <w:sz w:val="20"/>
                <w:szCs w:val="20"/>
              </w:rPr>
              <w:t>Children are supervised.</w:t>
            </w:r>
          </w:p>
        </w:tc>
        <w:tc>
          <w:tcPr>
            <w:tcW w:w="1985" w:type="dxa"/>
            <w:tcBorders>
              <w:top w:val="single" w:sz="4" w:space="0" w:color="000000"/>
              <w:left w:val="single" w:sz="4" w:space="0" w:color="000000"/>
              <w:bottom w:val="single" w:sz="4" w:space="0" w:color="000000"/>
              <w:right w:val="single" w:sz="4" w:space="0" w:color="000000"/>
            </w:tcBorders>
          </w:tcPr>
          <w:p w14:paraId="6D4B0310" w14:textId="079380CE" w:rsidR="00DC0BE1" w:rsidRPr="00AF2181" w:rsidRDefault="00DC0BE1" w:rsidP="00AF2181">
            <w:pPr>
              <w:pStyle w:val="ListParagraph"/>
              <w:numPr>
                <w:ilvl w:val="0"/>
                <w:numId w:val="15"/>
              </w:numPr>
              <w:spacing w:after="0" w:line="240" w:lineRule="auto"/>
              <w:rPr>
                <w:rFonts w:cs="Calibri"/>
              </w:rPr>
            </w:pPr>
            <w:r w:rsidRPr="00AF2181">
              <w:rPr>
                <w:rFonts w:asciiTheme="minorHAnsi" w:hAnsiTheme="minorHAnsi" w:cstheme="minorHAnsi"/>
                <w:sz w:val="20"/>
                <w:szCs w:val="20"/>
              </w:rPr>
              <w:t xml:space="preserve">Evidence?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71C1804F" w14:textId="40C11B02" w:rsidR="00DC0BE1" w:rsidRPr="00024D22" w:rsidRDefault="00DC0BE1" w:rsidP="00DC0BE1">
            <w:pPr>
              <w:spacing w:after="0" w:line="240" w:lineRule="auto"/>
              <w:jc w:val="center"/>
              <w:rPr>
                <w:rFonts w:cs="Calibri"/>
              </w:rPr>
            </w:pPr>
            <w:r w:rsidRPr="006138A5">
              <w:rPr>
                <w:rFonts w:asciiTheme="minorHAnsi" w:hAnsiTheme="minorHAnsi" w:cstheme="minorHAnsi"/>
                <w:sz w:val="20"/>
                <w:szCs w:val="20"/>
              </w:rPr>
              <w:t>6</w:t>
            </w:r>
          </w:p>
        </w:tc>
      </w:tr>
      <w:tr w:rsidR="00F002F6" w:rsidRPr="00024D22" w14:paraId="73EDA437" w14:textId="77777777" w:rsidTr="0051017A">
        <w:trPr>
          <w:trHeight w:val="427"/>
        </w:trPr>
        <w:tc>
          <w:tcPr>
            <w:tcW w:w="2410" w:type="dxa"/>
            <w:tcBorders>
              <w:top w:val="single" w:sz="4" w:space="0" w:color="000000"/>
              <w:left w:val="single" w:sz="4" w:space="0" w:color="000000"/>
              <w:bottom w:val="single" w:sz="4" w:space="0" w:color="000000"/>
              <w:right w:val="single" w:sz="4" w:space="0" w:color="000000"/>
            </w:tcBorders>
          </w:tcPr>
          <w:p w14:paraId="54960948" w14:textId="77777777" w:rsidR="00F002F6" w:rsidRPr="006138A5" w:rsidRDefault="00F002F6" w:rsidP="00F002F6">
            <w:pPr>
              <w:spacing w:after="0" w:line="240" w:lineRule="auto"/>
              <w:rPr>
                <w:rFonts w:asciiTheme="minorHAnsi" w:eastAsia="ヒラギノ角ゴ Pro W3" w:hAnsiTheme="minorHAnsi" w:cstheme="minorHAnsi"/>
                <w:sz w:val="20"/>
                <w:szCs w:val="20"/>
              </w:rPr>
            </w:pPr>
            <w:r w:rsidRPr="006138A5">
              <w:rPr>
                <w:rFonts w:asciiTheme="minorHAnsi" w:eastAsia="ヒラギノ角ゴ Pro W3" w:hAnsiTheme="minorHAnsi" w:cstheme="minorHAnsi"/>
                <w:sz w:val="20"/>
                <w:szCs w:val="20"/>
              </w:rPr>
              <w:t>Leaving site</w:t>
            </w:r>
          </w:p>
          <w:p w14:paraId="1AEEF284" w14:textId="77777777" w:rsidR="00F002F6" w:rsidRPr="006138A5" w:rsidRDefault="00F002F6" w:rsidP="00F002F6">
            <w:pPr>
              <w:spacing w:after="0" w:line="240" w:lineRule="auto"/>
              <w:rPr>
                <w:rFonts w:asciiTheme="minorHAnsi" w:eastAsia="ヒラギノ角ゴ Pro W3" w:hAnsiTheme="minorHAnsi" w:cstheme="minorHAnsi"/>
                <w:sz w:val="20"/>
                <w:szCs w:val="20"/>
              </w:rPr>
            </w:pPr>
          </w:p>
          <w:p w14:paraId="0D1D764D" w14:textId="5BDA5FE2" w:rsidR="00F002F6" w:rsidRPr="00024D22" w:rsidRDefault="00F002F6" w:rsidP="00F002F6">
            <w:pPr>
              <w:spacing w:after="0" w:line="240" w:lineRule="auto"/>
              <w:rPr>
                <w:rFonts w:cs="Calibri"/>
              </w:rPr>
            </w:pPr>
            <w:r w:rsidRPr="006138A5">
              <w:rPr>
                <w:rFonts w:asciiTheme="minorHAnsi" w:hAnsiTheme="minorHAnsi" w:cstheme="minorHAnsi"/>
                <w:sz w:val="20"/>
                <w:szCs w:val="20"/>
              </w:rPr>
              <w:t>Children wandering off</w:t>
            </w:r>
          </w:p>
        </w:tc>
        <w:tc>
          <w:tcPr>
            <w:tcW w:w="1843" w:type="dxa"/>
            <w:tcBorders>
              <w:top w:val="single" w:sz="4" w:space="0" w:color="000000"/>
              <w:left w:val="single" w:sz="4" w:space="0" w:color="000000"/>
              <w:bottom w:val="single" w:sz="4" w:space="0" w:color="000000"/>
              <w:right w:val="single" w:sz="4" w:space="0" w:color="000000"/>
            </w:tcBorders>
          </w:tcPr>
          <w:p w14:paraId="3C0CDCF7" w14:textId="77777777" w:rsidR="00F002F6" w:rsidRDefault="00F002F6" w:rsidP="00F002F6">
            <w:pPr>
              <w:spacing w:after="0" w:line="240" w:lineRule="auto"/>
              <w:rPr>
                <w:rFonts w:asciiTheme="minorHAnsi" w:hAnsiTheme="minorHAnsi" w:cstheme="minorHAnsi"/>
                <w:sz w:val="20"/>
                <w:szCs w:val="20"/>
              </w:rPr>
            </w:pPr>
            <w:r w:rsidRPr="006138A5">
              <w:rPr>
                <w:rFonts w:asciiTheme="minorHAnsi" w:hAnsiTheme="minorHAnsi" w:cstheme="minorHAnsi"/>
                <w:sz w:val="20"/>
                <w:szCs w:val="20"/>
              </w:rPr>
              <w:t>Distress / injury</w:t>
            </w:r>
          </w:p>
          <w:p w14:paraId="3E50136E" w14:textId="639D4833" w:rsidR="00C31F26" w:rsidRPr="00C31F26" w:rsidRDefault="00C31F26" w:rsidP="00C31F26">
            <w:pPr>
              <w:jc w:val="center"/>
              <w:rPr>
                <w:rFonts w:cs="Calibri"/>
              </w:rPr>
            </w:pPr>
          </w:p>
        </w:tc>
        <w:tc>
          <w:tcPr>
            <w:tcW w:w="992" w:type="dxa"/>
            <w:tcBorders>
              <w:top w:val="single" w:sz="4" w:space="0" w:color="000000"/>
              <w:left w:val="single" w:sz="4" w:space="0" w:color="000000"/>
              <w:bottom w:val="single" w:sz="4" w:space="0" w:color="000000"/>
              <w:right w:val="single" w:sz="4" w:space="0" w:color="000000"/>
            </w:tcBorders>
          </w:tcPr>
          <w:p w14:paraId="21064A4A" w14:textId="23E7CA55" w:rsidR="00F002F6" w:rsidRPr="00024D22" w:rsidRDefault="00F002F6" w:rsidP="00F002F6">
            <w:pPr>
              <w:spacing w:after="0" w:line="240" w:lineRule="auto"/>
              <w:jc w:val="center"/>
              <w:rPr>
                <w:rFonts w:cs="Calibri"/>
              </w:rPr>
            </w:pPr>
            <w:r w:rsidRPr="006138A5">
              <w:rPr>
                <w:rFonts w:asciiTheme="minorHAnsi" w:hAnsiTheme="minorHAnsi"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095CBEDF" w14:textId="0E49F7BF" w:rsidR="00F002F6" w:rsidRPr="00024D22" w:rsidRDefault="00F002F6" w:rsidP="00F002F6">
            <w:pPr>
              <w:spacing w:after="0" w:line="240" w:lineRule="auto"/>
              <w:jc w:val="center"/>
              <w:rPr>
                <w:rFonts w:cs="Calibri"/>
              </w:rPr>
            </w:pPr>
            <w:r w:rsidRPr="006138A5">
              <w:rPr>
                <w:rFonts w:asciiTheme="minorHAnsi" w:hAnsiTheme="minorHAnsi" w:cstheme="minorHAnsi"/>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Pr>
          <w:p w14:paraId="46131726" w14:textId="46B21E32" w:rsidR="00F002F6" w:rsidRPr="00024D22" w:rsidRDefault="00F002F6" w:rsidP="00F002F6">
            <w:pPr>
              <w:spacing w:after="0" w:line="240" w:lineRule="auto"/>
              <w:jc w:val="center"/>
              <w:rPr>
                <w:rFonts w:cs="Calibri"/>
              </w:rPr>
            </w:pPr>
            <w:r w:rsidRPr="006138A5">
              <w:rPr>
                <w:rFonts w:asciiTheme="minorHAnsi" w:hAnsiTheme="minorHAnsi" w:cstheme="minorHAnsi"/>
                <w:sz w:val="20"/>
                <w:szCs w:val="20"/>
              </w:rPr>
              <w:t>6</w:t>
            </w:r>
          </w:p>
        </w:tc>
        <w:tc>
          <w:tcPr>
            <w:tcW w:w="5244" w:type="dxa"/>
            <w:tcBorders>
              <w:top w:val="single" w:sz="4" w:space="0" w:color="000000"/>
              <w:left w:val="single" w:sz="4" w:space="0" w:color="000000"/>
              <w:bottom w:val="single" w:sz="4" w:space="0" w:color="000000"/>
              <w:right w:val="single" w:sz="4" w:space="0" w:color="000000"/>
            </w:tcBorders>
          </w:tcPr>
          <w:p w14:paraId="3A3D4CC4" w14:textId="0265DBD8" w:rsidR="00F002F6" w:rsidRPr="006138A5" w:rsidRDefault="00F002F6" w:rsidP="00F002F6">
            <w:pPr>
              <w:pStyle w:val="ListParagraph"/>
              <w:numPr>
                <w:ilvl w:val="0"/>
                <w:numId w:val="15"/>
              </w:numPr>
              <w:rPr>
                <w:rFonts w:asciiTheme="minorHAnsi" w:hAnsiTheme="minorHAnsi" w:cstheme="minorHAnsi"/>
                <w:sz w:val="20"/>
                <w:szCs w:val="20"/>
              </w:rPr>
            </w:pPr>
            <w:r w:rsidRPr="006138A5">
              <w:rPr>
                <w:rFonts w:asciiTheme="minorHAnsi" w:hAnsiTheme="minorHAnsi" w:cstheme="minorHAnsi"/>
                <w:sz w:val="20"/>
                <w:szCs w:val="20"/>
              </w:rPr>
              <w:t>Children are briefed on the end of day procedures.</w:t>
            </w:r>
          </w:p>
          <w:p w14:paraId="656BF81A" w14:textId="5CB6C48E" w:rsidR="00F002F6" w:rsidRPr="00024D22" w:rsidRDefault="00F002F6" w:rsidP="00F002F6">
            <w:pPr>
              <w:numPr>
                <w:ilvl w:val="0"/>
                <w:numId w:val="15"/>
              </w:numPr>
              <w:spacing w:after="0" w:line="240" w:lineRule="auto"/>
              <w:rPr>
                <w:rFonts w:cs="Calibri"/>
              </w:rPr>
            </w:pPr>
            <w:r w:rsidRPr="006138A5">
              <w:rPr>
                <w:rFonts w:asciiTheme="minorHAnsi" w:hAnsiTheme="minorHAnsi" w:cstheme="minorHAnsi"/>
                <w:sz w:val="20"/>
                <w:szCs w:val="20"/>
              </w:rPr>
              <w:t>Supervisors constantly present.</w:t>
            </w:r>
          </w:p>
        </w:tc>
        <w:tc>
          <w:tcPr>
            <w:tcW w:w="1985" w:type="dxa"/>
            <w:tcBorders>
              <w:top w:val="single" w:sz="4" w:space="0" w:color="000000"/>
              <w:left w:val="single" w:sz="4" w:space="0" w:color="000000"/>
              <w:bottom w:val="single" w:sz="4" w:space="0" w:color="000000"/>
              <w:right w:val="single" w:sz="4" w:space="0" w:color="000000"/>
            </w:tcBorders>
          </w:tcPr>
          <w:p w14:paraId="7A19DB7A" w14:textId="24C57AEA" w:rsidR="00F002F6" w:rsidRPr="00F002F6" w:rsidRDefault="00F002F6" w:rsidP="00F002F6">
            <w:pPr>
              <w:pStyle w:val="ListParagraph"/>
              <w:numPr>
                <w:ilvl w:val="0"/>
                <w:numId w:val="15"/>
              </w:numPr>
              <w:spacing w:after="0" w:line="240" w:lineRule="auto"/>
              <w:rPr>
                <w:rFonts w:cs="Calibri"/>
              </w:rPr>
            </w:pPr>
            <w:r w:rsidRPr="00F002F6">
              <w:rPr>
                <w:rFonts w:asciiTheme="minorHAnsi" w:hAnsiTheme="minorHAnsi" w:cstheme="minorHAnsi"/>
                <w:sz w:val="20"/>
                <w:szCs w:val="20"/>
              </w:rPr>
              <w:t xml:space="preserve">Any nominal roles taken throughout the day? This would ensure that all children are accounted for regularly.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4D05D5F3" w14:textId="025CF192" w:rsidR="00F002F6" w:rsidRPr="00024D22" w:rsidRDefault="00F002F6" w:rsidP="00F002F6">
            <w:pPr>
              <w:spacing w:after="0" w:line="240" w:lineRule="auto"/>
              <w:jc w:val="center"/>
              <w:rPr>
                <w:rFonts w:cs="Calibri"/>
              </w:rPr>
            </w:pPr>
            <w:r w:rsidRPr="006138A5">
              <w:rPr>
                <w:rFonts w:asciiTheme="minorHAnsi" w:hAnsiTheme="minorHAnsi" w:cstheme="minorHAnsi"/>
                <w:sz w:val="20"/>
                <w:szCs w:val="20"/>
              </w:rPr>
              <w:t>4</w:t>
            </w:r>
          </w:p>
        </w:tc>
      </w:tr>
    </w:tbl>
    <w:p w14:paraId="0A61AA9E" w14:textId="59CC893F" w:rsidR="007224AC" w:rsidRDefault="007224AC"/>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678"/>
        <w:gridCol w:w="6237"/>
      </w:tblGrid>
      <w:tr w:rsidR="005F62A5" w14:paraId="64CE4191" w14:textId="77777777" w:rsidTr="004642F0">
        <w:trPr>
          <w:trHeight w:val="1085"/>
        </w:trPr>
        <w:tc>
          <w:tcPr>
            <w:tcW w:w="9214" w:type="dxa"/>
            <w:gridSpan w:val="2"/>
            <w:tcBorders>
              <w:top w:val="single" w:sz="4" w:space="0" w:color="000000"/>
              <w:left w:val="single" w:sz="4" w:space="0" w:color="000000"/>
              <w:bottom w:val="single" w:sz="4" w:space="0" w:color="000000"/>
              <w:right w:val="single" w:sz="4" w:space="0" w:color="000000"/>
            </w:tcBorders>
            <w:hideMark/>
          </w:tcPr>
          <w:p w14:paraId="2649B780" w14:textId="0224E662" w:rsidR="005F62A5" w:rsidRDefault="007224AC" w:rsidP="004642F0">
            <w:pPr>
              <w:spacing w:after="0" w:line="240" w:lineRule="auto"/>
              <w:rPr>
                <w:sz w:val="20"/>
                <w:szCs w:val="20"/>
              </w:rPr>
            </w:pPr>
            <w:r>
              <w:br w:type="page"/>
            </w:r>
            <w:bookmarkStart w:id="0" w:name="_Hlk62294646"/>
            <w:r w:rsidR="005F62A5">
              <w:rPr>
                <w:sz w:val="20"/>
                <w:szCs w:val="20"/>
              </w:rPr>
              <w:t>The Health and Safety at Work Etc Act 1974</w:t>
            </w:r>
          </w:p>
          <w:p w14:paraId="75116A76" w14:textId="77777777" w:rsidR="005F62A5" w:rsidRDefault="005F62A5" w:rsidP="004642F0">
            <w:pPr>
              <w:spacing w:after="0" w:line="240" w:lineRule="auto"/>
              <w:rPr>
                <w:sz w:val="20"/>
                <w:szCs w:val="20"/>
              </w:rPr>
            </w:pPr>
            <w:r>
              <w:rPr>
                <w:sz w:val="20"/>
                <w:szCs w:val="20"/>
              </w:rPr>
              <w:t>The Management of Health and Safety at Work Regulations 1999</w:t>
            </w:r>
          </w:p>
          <w:p w14:paraId="382E1D37" w14:textId="77777777" w:rsidR="005F62A5" w:rsidRDefault="005F62A5" w:rsidP="004642F0">
            <w:pPr>
              <w:spacing w:after="0" w:line="240" w:lineRule="auto"/>
              <w:rPr>
                <w:sz w:val="20"/>
                <w:szCs w:val="20"/>
              </w:rPr>
            </w:pPr>
            <w:r>
              <w:rPr>
                <w:sz w:val="20"/>
                <w:szCs w:val="20"/>
              </w:rPr>
              <w:t xml:space="preserve">The Regulatory Reform (Fire Safety) Order 2005 </w:t>
            </w:r>
          </w:p>
          <w:p w14:paraId="5C2393A1" w14:textId="77777777" w:rsidR="005F62A5" w:rsidRDefault="005F62A5" w:rsidP="004642F0">
            <w:pPr>
              <w:spacing w:after="0" w:line="240" w:lineRule="auto"/>
              <w:rPr>
                <w:sz w:val="20"/>
                <w:szCs w:val="20"/>
              </w:rPr>
            </w:pPr>
            <w:r>
              <w:rPr>
                <w:sz w:val="20"/>
                <w:szCs w:val="20"/>
              </w:rPr>
              <w:t>The Electricity at Work Regulations 1989</w:t>
            </w:r>
          </w:p>
          <w:p w14:paraId="5BE380B9" w14:textId="77777777" w:rsidR="005F62A5" w:rsidRDefault="005F62A5" w:rsidP="004642F0">
            <w:pPr>
              <w:spacing w:after="0" w:line="240" w:lineRule="auto"/>
              <w:rPr>
                <w:sz w:val="20"/>
                <w:szCs w:val="20"/>
              </w:rPr>
            </w:pPr>
            <w:r>
              <w:rPr>
                <w:sz w:val="20"/>
                <w:szCs w:val="20"/>
              </w:rPr>
              <w:t>The Workplace (Health, Safety and Welfare) Regulations 1992</w:t>
            </w:r>
          </w:p>
          <w:p w14:paraId="41CE0F00" w14:textId="77777777" w:rsidR="005F62A5" w:rsidRDefault="005F62A5" w:rsidP="004642F0">
            <w:pPr>
              <w:spacing w:after="0" w:line="240" w:lineRule="auto"/>
              <w:rPr>
                <w:sz w:val="20"/>
                <w:szCs w:val="20"/>
              </w:rPr>
            </w:pPr>
            <w:r>
              <w:rPr>
                <w:sz w:val="20"/>
                <w:szCs w:val="20"/>
              </w:rPr>
              <w:lastRenderedPageBreak/>
              <w:t>The Manual Handling Operations Regulations 1992</w:t>
            </w:r>
          </w:p>
          <w:p w14:paraId="19224C04" w14:textId="77777777" w:rsidR="005F62A5" w:rsidRDefault="005F62A5" w:rsidP="004642F0">
            <w:pPr>
              <w:spacing w:after="0" w:line="240" w:lineRule="auto"/>
              <w:rPr>
                <w:sz w:val="20"/>
                <w:szCs w:val="20"/>
              </w:rPr>
            </w:pPr>
            <w:r>
              <w:rPr>
                <w:sz w:val="20"/>
                <w:szCs w:val="20"/>
              </w:rPr>
              <w:t xml:space="preserve">Provision and Use of Work Equipment Regulations 1998 </w:t>
            </w:r>
          </w:p>
        </w:tc>
        <w:tc>
          <w:tcPr>
            <w:tcW w:w="6237" w:type="dxa"/>
            <w:tcBorders>
              <w:top w:val="single" w:sz="4" w:space="0" w:color="000000"/>
              <w:left w:val="single" w:sz="4" w:space="0" w:color="000000"/>
              <w:bottom w:val="single" w:sz="4" w:space="0" w:color="000000"/>
              <w:right w:val="single" w:sz="4" w:space="0" w:color="000000"/>
            </w:tcBorders>
          </w:tcPr>
          <w:p w14:paraId="53CB0733" w14:textId="77777777" w:rsidR="005F62A5" w:rsidRDefault="005F62A5" w:rsidP="004642F0">
            <w:pPr>
              <w:pStyle w:val="Title"/>
              <w:rPr>
                <w:sz w:val="20"/>
              </w:rPr>
            </w:pPr>
          </w:p>
          <w:p w14:paraId="2EE00FE3" w14:textId="4BCFDF5F" w:rsidR="005F62A5" w:rsidRDefault="005F62A5" w:rsidP="004642F0">
            <w:pPr>
              <w:pStyle w:val="Title"/>
              <w:rPr>
                <w:sz w:val="20"/>
              </w:rPr>
            </w:pPr>
            <w:r>
              <w:rPr>
                <w:sz w:val="20"/>
              </w:rPr>
              <w:t>The overall risk of the task is low</w:t>
            </w:r>
            <w:r w:rsidR="007C2FEB">
              <w:rPr>
                <w:sz w:val="20"/>
              </w:rPr>
              <w:t xml:space="preserve"> to medium</w:t>
            </w:r>
            <w:r>
              <w:rPr>
                <w:sz w:val="20"/>
              </w:rPr>
              <w:t xml:space="preserve"> when all the control measures detailed above are implemented.</w:t>
            </w:r>
          </w:p>
        </w:tc>
      </w:tr>
      <w:tr w:rsidR="005F62A5" w14:paraId="07481C15" w14:textId="77777777" w:rsidTr="006337A7">
        <w:trPr>
          <w:trHeight w:val="357"/>
        </w:trPr>
        <w:tc>
          <w:tcPr>
            <w:tcW w:w="1545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B64A2A" w14:textId="77777777" w:rsidR="005F62A5" w:rsidRDefault="005F62A5" w:rsidP="004642F0">
            <w:pPr>
              <w:spacing w:after="0" w:line="240" w:lineRule="auto"/>
              <w:rPr>
                <w:b/>
              </w:rPr>
            </w:pPr>
            <w:r>
              <w:rPr>
                <w:sz w:val="24"/>
                <w:szCs w:val="24"/>
              </w:rPr>
              <w:br w:type="page"/>
            </w:r>
            <w:r>
              <w:rPr>
                <w:b/>
              </w:rPr>
              <w:t>Risk Scale</w:t>
            </w:r>
          </w:p>
        </w:tc>
      </w:tr>
      <w:tr w:rsidR="005F62A5" w14:paraId="10AE9F2E" w14:textId="77777777" w:rsidTr="006337A7">
        <w:trPr>
          <w:trHeight w:val="843"/>
        </w:trPr>
        <w:tc>
          <w:tcPr>
            <w:tcW w:w="4536" w:type="dxa"/>
            <w:tcBorders>
              <w:top w:val="single" w:sz="4" w:space="0" w:color="000000"/>
              <w:left w:val="single" w:sz="4" w:space="0" w:color="000000"/>
              <w:bottom w:val="single" w:sz="4" w:space="0" w:color="000000"/>
              <w:right w:val="single" w:sz="4" w:space="0" w:color="000000"/>
            </w:tcBorders>
            <w:hideMark/>
          </w:tcPr>
          <w:p w14:paraId="7469F78A" w14:textId="77777777" w:rsidR="005F62A5" w:rsidRDefault="005F62A5" w:rsidP="004642F0">
            <w:pPr>
              <w:spacing w:after="0" w:line="240" w:lineRule="auto"/>
              <w:rPr>
                <w:b/>
                <w:sz w:val="20"/>
                <w:szCs w:val="20"/>
              </w:rPr>
            </w:pPr>
            <w:r>
              <w:rPr>
                <w:b/>
                <w:sz w:val="20"/>
                <w:szCs w:val="20"/>
              </w:rPr>
              <w:t>S = Severity (Nature of injury)</w:t>
            </w:r>
            <w:r>
              <w:rPr>
                <w:b/>
                <w:sz w:val="20"/>
                <w:szCs w:val="20"/>
              </w:rPr>
              <w:tab/>
            </w:r>
          </w:p>
          <w:p w14:paraId="204A65E4" w14:textId="77777777" w:rsidR="005F62A5" w:rsidRDefault="005F62A5" w:rsidP="004642F0">
            <w:pPr>
              <w:spacing w:after="0" w:line="240" w:lineRule="auto"/>
              <w:rPr>
                <w:sz w:val="20"/>
                <w:szCs w:val="20"/>
              </w:rPr>
            </w:pPr>
            <w:r>
              <w:rPr>
                <w:sz w:val="20"/>
                <w:szCs w:val="20"/>
              </w:rPr>
              <w:t>1. Minor injury – no time off work</w:t>
            </w:r>
            <w:r>
              <w:rPr>
                <w:sz w:val="20"/>
                <w:szCs w:val="20"/>
              </w:rPr>
              <w:tab/>
            </w:r>
            <w:r>
              <w:rPr>
                <w:sz w:val="20"/>
                <w:szCs w:val="20"/>
              </w:rPr>
              <w:tab/>
            </w:r>
          </w:p>
          <w:p w14:paraId="61339FF0" w14:textId="77777777" w:rsidR="005F62A5" w:rsidRDefault="005F62A5" w:rsidP="004642F0">
            <w:pPr>
              <w:spacing w:after="0" w:line="240" w:lineRule="auto"/>
              <w:rPr>
                <w:sz w:val="20"/>
                <w:szCs w:val="20"/>
              </w:rPr>
            </w:pPr>
            <w:r>
              <w:rPr>
                <w:sz w:val="20"/>
                <w:szCs w:val="20"/>
              </w:rPr>
              <w:t>2. Minor injury – time off work</w:t>
            </w:r>
            <w:r>
              <w:rPr>
                <w:sz w:val="20"/>
                <w:szCs w:val="20"/>
              </w:rPr>
              <w:tab/>
            </w:r>
            <w:r>
              <w:rPr>
                <w:sz w:val="20"/>
                <w:szCs w:val="20"/>
              </w:rPr>
              <w:tab/>
            </w:r>
          </w:p>
          <w:p w14:paraId="148B984D" w14:textId="77777777" w:rsidR="005F62A5" w:rsidRDefault="005F62A5" w:rsidP="004642F0">
            <w:pPr>
              <w:spacing w:after="0" w:line="240" w:lineRule="auto"/>
              <w:ind w:right="-108"/>
              <w:rPr>
                <w:sz w:val="20"/>
                <w:szCs w:val="20"/>
              </w:rPr>
            </w:pPr>
            <w:r>
              <w:rPr>
                <w:sz w:val="20"/>
                <w:szCs w:val="20"/>
              </w:rPr>
              <w:t>3. Injury resulting in over 7 days off work</w:t>
            </w:r>
            <w:r>
              <w:rPr>
                <w:sz w:val="20"/>
                <w:szCs w:val="20"/>
              </w:rPr>
              <w:tab/>
            </w:r>
          </w:p>
          <w:p w14:paraId="4A5E7AD8" w14:textId="77777777" w:rsidR="005F62A5" w:rsidRDefault="005F62A5" w:rsidP="004642F0">
            <w:pPr>
              <w:spacing w:after="0" w:line="240" w:lineRule="auto"/>
              <w:rPr>
                <w:sz w:val="20"/>
                <w:szCs w:val="20"/>
              </w:rPr>
            </w:pPr>
            <w:r>
              <w:rPr>
                <w:sz w:val="20"/>
                <w:szCs w:val="20"/>
              </w:rPr>
              <w:t>4. Specified injury</w:t>
            </w:r>
            <w:r>
              <w:rPr>
                <w:sz w:val="20"/>
                <w:szCs w:val="20"/>
              </w:rPr>
              <w:tab/>
            </w:r>
          </w:p>
          <w:p w14:paraId="259B8524" w14:textId="77777777" w:rsidR="005F62A5" w:rsidRDefault="005F62A5" w:rsidP="004642F0">
            <w:pPr>
              <w:spacing w:after="0" w:line="240" w:lineRule="auto"/>
              <w:rPr>
                <w:sz w:val="20"/>
                <w:szCs w:val="20"/>
              </w:rPr>
            </w:pPr>
            <w:r>
              <w:rPr>
                <w:sz w:val="20"/>
                <w:szCs w:val="20"/>
              </w:rPr>
              <w:t>5. Fatality</w:t>
            </w:r>
            <w:r>
              <w:rPr>
                <w:sz w:val="20"/>
                <w:szCs w:val="20"/>
              </w:rPr>
              <w:tab/>
            </w:r>
            <w:r>
              <w:rPr>
                <w:sz w:val="20"/>
                <w:szCs w:val="20"/>
              </w:rPr>
              <w:tab/>
            </w:r>
          </w:p>
        </w:tc>
        <w:tc>
          <w:tcPr>
            <w:tcW w:w="10915" w:type="dxa"/>
            <w:gridSpan w:val="2"/>
            <w:vMerge w:val="restart"/>
            <w:tcBorders>
              <w:top w:val="single" w:sz="4" w:space="0" w:color="000000"/>
              <w:left w:val="single" w:sz="4" w:space="0" w:color="000000"/>
              <w:bottom w:val="single" w:sz="4" w:space="0" w:color="000000"/>
              <w:right w:val="single" w:sz="4" w:space="0" w:color="000000"/>
            </w:tcBorders>
            <w:hideMark/>
          </w:tcPr>
          <w:tbl>
            <w:tblPr>
              <w:tblpPr w:leftFromText="180" w:rightFromText="180" w:vertAnchor="page" w:horzAnchor="margin" w:tblpXSpec="center" w:tblpY="27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417"/>
              <w:gridCol w:w="1418"/>
              <w:gridCol w:w="1417"/>
              <w:gridCol w:w="1418"/>
              <w:gridCol w:w="1417"/>
            </w:tblGrid>
            <w:tr w:rsidR="005F62A5" w14:paraId="02AA2B24" w14:textId="77777777" w:rsidTr="004642F0">
              <w:trPr>
                <w:trHeight w:val="315"/>
              </w:trPr>
              <w:tc>
                <w:tcPr>
                  <w:tcW w:w="1413" w:type="dxa"/>
                  <w:tcBorders>
                    <w:top w:val="single" w:sz="4" w:space="0" w:color="000000"/>
                    <w:left w:val="single" w:sz="4" w:space="0" w:color="000000"/>
                    <w:bottom w:val="nil"/>
                    <w:right w:val="single" w:sz="4" w:space="0" w:color="000000"/>
                  </w:tcBorders>
                  <w:shd w:val="clear" w:color="auto" w:fill="D9D9D9"/>
                  <w:hideMark/>
                </w:tcPr>
                <w:p w14:paraId="5A4F734B" w14:textId="30C59E56" w:rsidR="005F62A5" w:rsidRDefault="003B1011" w:rsidP="004642F0">
                  <w:pPr>
                    <w:spacing w:after="0" w:line="240" w:lineRule="auto"/>
                    <w:jc w:val="right"/>
                    <w:rPr>
                      <w:sz w:val="16"/>
                      <w:szCs w:val="16"/>
                    </w:rPr>
                  </w:pPr>
                  <w:r>
                    <w:rPr>
                      <w:noProof/>
                    </w:rPr>
                    <mc:AlternateContent>
                      <mc:Choice Requires="wps">
                        <w:drawing>
                          <wp:anchor distT="4294967295" distB="4294967295" distL="114300" distR="114300" simplePos="0" relativeHeight="251656704" behindDoc="0" locked="0" layoutInCell="1" allowOverlap="1" wp14:anchorId="3D1ECFD4" wp14:editId="113B735E">
                            <wp:simplePos x="0" y="0"/>
                            <wp:positionH relativeFrom="column">
                              <wp:posOffset>46990</wp:posOffset>
                            </wp:positionH>
                            <wp:positionV relativeFrom="paragraph">
                              <wp:posOffset>50799</wp:posOffset>
                            </wp:positionV>
                            <wp:extent cx="308610" cy="0"/>
                            <wp:effectExtent l="0" t="76200" r="0" b="762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75CF00E" id="_x0000_t32" coordsize="21600,21600" o:spt="32" o:oned="t" path="m,l21600,21600e" filled="f">
                            <v:path arrowok="t" fillok="f" o:connecttype="none"/>
                            <o:lock v:ext="edit" shapetype="t"/>
                          </v:shapetype>
                          <v:shape id="Straight Arrow Connector 9" o:spid="_x0000_s1026" type="#_x0000_t32" style="position:absolute;margin-left:3.7pt;margin-top:4pt;width:24.3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">
                            <v:stroke endarrow="block"/>
                          </v:shape>
                        </w:pict>
                      </mc:Fallback>
                    </mc:AlternateContent>
                  </w:r>
                  <w:r>
                    <w:rPr>
                      <w:noProof/>
                    </w:rPr>
                    <mc:AlternateContent>
                      <mc:Choice Requires="wps">
                        <w:drawing>
                          <wp:anchor distT="0" distB="0" distL="114299" distR="114299" simplePos="0" relativeHeight="251657728" behindDoc="0" locked="0" layoutInCell="1" allowOverlap="1" wp14:anchorId="6217D6E0" wp14:editId="1380CEF4">
                            <wp:simplePos x="0" y="0"/>
                            <wp:positionH relativeFrom="column">
                              <wp:posOffset>-10161</wp:posOffset>
                            </wp:positionH>
                            <wp:positionV relativeFrom="paragraph">
                              <wp:posOffset>114935</wp:posOffset>
                            </wp:positionV>
                            <wp:extent cx="0" cy="250825"/>
                            <wp:effectExtent l="76200" t="0" r="38100" b="34925"/>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05C9149" id="Straight Arrow Connector 1" o:spid="_x0000_s1026" type="#_x0000_t32" style="position:absolute;margin-left:-.8pt;margin-top:9.05pt;width:0;height:19.7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">
                            <v:stroke endarrow="block"/>
                          </v:shape>
                        </w:pict>
                      </mc:Fallback>
                    </mc:AlternateContent>
                  </w:r>
                  <w:r w:rsidR="005F62A5">
                    <w:rPr>
                      <w:sz w:val="16"/>
                      <w:szCs w:val="16"/>
                    </w:rPr>
                    <w:t>Severity</w:t>
                  </w:r>
                </w:p>
              </w:tc>
              <w:tc>
                <w:tcPr>
                  <w:tcW w:w="1417"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3506ED72" w14:textId="77777777" w:rsidR="005F62A5" w:rsidRDefault="005F62A5" w:rsidP="004642F0">
                  <w:pPr>
                    <w:pStyle w:val="ListParagraph"/>
                    <w:spacing w:after="0" w:line="240" w:lineRule="auto"/>
                    <w:ind w:left="180" w:hanging="180"/>
                    <w:jc w:val="center"/>
                    <w:rPr>
                      <w:sz w:val="16"/>
                      <w:szCs w:val="16"/>
                    </w:rPr>
                  </w:pPr>
                  <w:r>
                    <w:rPr>
                      <w:sz w:val="16"/>
                      <w:szCs w:val="16"/>
                    </w:rPr>
                    <w:t>1 – Minor injury, no time off</w:t>
                  </w:r>
                </w:p>
              </w:tc>
              <w:tc>
                <w:tcPr>
                  <w:tcW w:w="1418"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65D00926" w14:textId="77777777" w:rsidR="005F62A5" w:rsidRDefault="005F62A5" w:rsidP="004642F0">
                  <w:pPr>
                    <w:tabs>
                      <w:tab w:val="left" w:pos="180"/>
                    </w:tabs>
                    <w:spacing w:after="0" w:line="240" w:lineRule="auto"/>
                    <w:jc w:val="center"/>
                    <w:rPr>
                      <w:sz w:val="16"/>
                      <w:szCs w:val="16"/>
                    </w:rPr>
                  </w:pPr>
                  <w:r>
                    <w:rPr>
                      <w:sz w:val="16"/>
                      <w:szCs w:val="16"/>
                    </w:rPr>
                    <w:t>2 – Minor injury, time off</w:t>
                  </w:r>
                </w:p>
              </w:tc>
              <w:tc>
                <w:tcPr>
                  <w:tcW w:w="1417"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8FBF5BB" w14:textId="77777777" w:rsidR="005F62A5" w:rsidRDefault="005F62A5" w:rsidP="004642F0">
                  <w:pPr>
                    <w:spacing w:after="0" w:line="240" w:lineRule="auto"/>
                    <w:jc w:val="center"/>
                    <w:rPr>
                      <w:sz w:val="16"/>
                      <w:szCs w:val="16"/>
                    </w:rPr>
                  </w:pPr>
                  <w:r>
                    <w:rPr>
                      <w:sz w:val="16"/>
                      <w:szCs w:val="16"/>
                    </w:rPr>
                    <w:t>3 – Injury, 7 days off work</w:t>
                  </w:r>
                </w:p>
              </w:tc>
              <w:tc>
                <w:tcPr>
                  <w:tcW w:w="1418"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50EFB98" w14:textId="77777777" w:rsidR="005F62A5" w:rsidRDefault="005F62A5" w:rsidP="004642F0">
                  <w:pPr>
                    <w:spacing w:after="0" w:line="240" w:lineRule="auto"/>
                    <w:ind w:firstLine="38"/>
                    <w:jc w:val="center"/>
                    <w:rPr>
                      <w:sz w:val="16"/>
                      <w:szCs w:val="16"/>
                    </w:rPr>
                  </w:pPr>
                  <w:r>
                    <w:rPr>
                      <w:sz w:val="16"/>
                      <w:szCs w:val="16"/>
                    </w:rPr>
                    <w:t>4 – Specified injury</w:t>
                  </w:r>
                </w:p>
              </w:tc>
              <w:tc>
                <w:tcPr>
                  <w:tcW w:w="1417"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5AD6EF60" w14:textId="77777777" w:rsidR="005F62A5" w:rsidRDefault="005F62A5" w:rsidP="004642F0">
                  <w:pPr>
                    <w:spacing w:after="0" w:line="240" w:lineRule="auto"/>
                    <w:jc w:val="center"/>
                    <w:rPr>
                      <w:sz w:val="16"/>
                      <w:szCs w:val="16"/>
                    </w:rPr>
                  </w:pPr>
                  <w:r>
                    <w:rPr>
                      <w:sz w:val="16"/>
                      <w:szCs w:val="16"/>
                    </w:rPr>
                    <w:t>5 – Fatality</w:t>
                  </w:r>
                </w:p>
              </w:tc>
            </w:tr>
            <w:tr w:rsidR="005F62A5" w14:paraId="6C1B2AA5" w14:textId="77777777" w:rsidTr="004642F0">
              <w:trPr>
                <w:trHeight w:val="315"/>
              </w:trPr>
              <w:tc>
                <w:tcPr>
                  <w:tcW w:w="1413" w:type="dxa"/>
                  <w:tcBorders>
                    <w:top w:val="nil"/>
                    <w:left w:val="single" w:sz="4" w:space="0" w:color="000000"/>
                    <w:bottom w:val="nil"/>
                    <w:right w:val="single" w:sz="4" w:space="0" w:color="000000"/>
                  </w:tcBorders>
                  <w:shd w:val="clear" w:color="auto" w:fill="D9D9D9"/>
                  <w:hideMark/>
                </w:tcPr>
                <w:p w14:paraId="5545C1D1" w14:textId="2250774C" w:rsidR="005F62A5" w:rsidRDefault="003B1011" w:rsidP="004642F0">
                  <w:pPr>
                    <w:spacing w:after="0" w:line="240" w:lineRule="auto"/>
                    <w:jc w:val="center"/>
                    <w:rPr>
                      <w:sz w:val="16"/>
                      <w:szCs w:val="16"/>
                    </w:rPr>
                  </w:pPr>
                  <w:r>
                    <w:rPr>
                      <w:noProof/>
                    </w:rPr>
                    <mc:AlternateContent>
                      <mc:Choice Requires="wps">
                        <w:drawing>
                          <wp:anchor distT="0" distB="0" distL="114300" distR="114300" simplePos="0" relativeHeight="251658752" behindDoc="0" locked="0" layoutInCell="1" allowOverlap="1" wp14:anchorId="479B2791" wp14:editId="55A7D2D7">
                            <wp:simplePos x="0" y="0"/>
                            <wp:positionH relativeFrom="column">
                              <wp:posOffset>485140</wp:posOffset>
                            </wp:positionH>
                            <wp:positionV relativeFrom="paragraph">
                              <wp:posOffset>121285</wp:posOffset>
                            </wp:positionV>
                            <wp:extent cx="283210" cy="135255"/>
                            <wp:effectExtent l="0" t="0" r="59690" b="361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1352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0EB7A8" id="Straight Arrow Connector 2" o:spid="_x0000_s1026" type="#_x0000_t32" style="position:absolute;margin-left:38.2pt;margin-top:9.55pt;width:22.3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">
                            <v:stroke endarrow="block"/>
                          </v:shape>
                        </w:pict>
                      </mc:Fallback>
                    </mc:AlternateContent>
                  </w:r>
                  <w:r w:rsidR="005F62A5">
                    <w:rPr>
                      <w:sz w:val="16"/>
                      <w:szCs w:val="16"/>
                    </w:rPr>
                    <w:t>Risk</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029628A"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EB64363"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1442587"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1E606990"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3BE71A8" w14:textId="77777777" w:rsidR="005F62A5" w:rsidRDefault="005F62A5" w:rsidP="004642F0">
                  <w:pPr>
                    <w:spacing w:after="0" w:line="240" w:lineRule="auto"/>
                    <w:rPr>
                      <w:sz w:val="16"/>
                      <w:szCs w:val="16"/>
                    </w:rPr>
                  </w:pPr>
                </w:p>
              </w:tc>
            </w:tr>
            <w:tr w:rsidR="005F62A5" w14:paraId="1FE2FB76" w14:textId="77777777" w:rsidTr="004642F0">
              <w:trPr>
                <w:trHeight w:val="56"/>
              </w:trPr>
              <w:tc>
                <w:tcPr>
                  <w:tcW w:w="1413" w:type="dxa"/>
                  <w:tcBorders>
                    <w:top w:val="nil"/>
                    <w:left w:val="single" w:sz="4" w:space="0" w:color="000000"/>
                    <w:bottom w:val="single" w:sz="4" w:space="0" w:color="000000"/>
                    <w:right w:val="single" w:sz="4" w:space="0" w:color="000000"/>
                  </w:tcBorders>
                  <w:shd w:val="clear" w:color="auto" w:fill="D9D9D9"/>
                  <w:hideMark/>
                </w:tcPr>
                <w:p w14:paraId="693FFC71" w14:textId="77777777" w:rsidR="005F62A5" w:rsidRDefault="005F62A5" w:rsidP="004642F0">
                  <w:pPr>
                    <w:spacing w:after="0" w:line="240" w:lineRule="auto"/>
                    <w:rPr>
                      <w:sz w:val="16"/>
                      <w:szCs w:val="16"/>
                    </w:rPr>
                  </w:pPr>
                  <w:r>
                    <w:rPr>
                      <w:sz w:val="16"/>
                      <w:szCs w:val="16"/>
                    </w:rPr>
                    <w:t>Likelihood</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6C468AB"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47F05E5C"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B60BB06"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8F3B995" w14:textId="77777777" w:rsidR="005F62A5" w:rsidRDefault="005F62A5" w:rsidP="004642F0">
                  <w:pPr>
                    <w:spacing w:after="0" w:line="240" w:lineRule="auto"/>
                    <w:rPr>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9237241" w14:textId="77777777" w:rsidR="005F62A5" w:rsidRDefault="005F62A5" w:rsidP="004642F0">
                  <w:pPr>
                    <w:spacing w:after="0" w:line="240" w:lineRule="auto"/>
                    <w:rPr>
                      <w:sz w:val="16"/>
                      <w:szCs w:val="16"/>
                    </w:rPr>
                  </w:pPr>
                </w:p>
              </w:tc>
            </w:tr>
            <w:tr w:rsidR="005F62A5" w14:paraId="5E1C0E12" w14:textId="77777777" w:rsidTr="004642F0">
              <w:trPr>
                <w:trHeight w:val="414"/>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D59B28" w14:textId="51CCEDD0" w:rsidR="005F62A5" w:rsidRDefault="005F62A5" w:rsidP="004642F0">
                  <w:pPr>
                    <w:pStyle w:val="ListParagraph"/>
                    <w:spacing w:after="0" w:line="240" w:lineRule="auto"/>
                    <w:ind w:left="38"/>
                    <w:rPr>
                      <w:sz w:val="16"/>
                      <w:szCs w:val="16"/>
                    </w:rPr>
                  </w:pPr>
                  <w:r>
                    <w:rPr>
                      <w:sz w:val="16"/>
                      <w:szCs w:val="16"/>
                    </w:rPr>
                    <w:t xml:space="preserve">1 – </w:t>
                  </w:r>
                  <w:r w:rsidR="00BF6799">
                    <w:rPr>
                      <w:sz w:val="16"/>
                      <w:szCs w:val="16"/>
                    </w:rPr>
                    <w:t>Rare</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5AAE3DB3" w14:textId="77777777" w:rsidR="005F62A5" w:rsidRDefault="005F62A5" w:rsidP="004642F0">
                  <w:pPr>
                    <w:spacing w:after="0" w:line="240" w:lineRule="auto"/>
                    <w:jc w:val="center"/>
                    <w:rPr>
                      <w:sz w:val="16"/>
                      <w:szCs w:val="16"/>
                    </w:rPr>
                  </w:pPr>
                  <w:r>
                    <w:rPr>
                      <w:sz w:val="16"/>
                      <w:szCs w:val="16"/>
                    </w:rPr>
                    <w:t>1</w:t>
                  </w:r>
                </w:p>
              </w:tc>
              <w:tc>
                <w:tcPr>
                  <w:tcW w:w="1418"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6981D2A4" w14:textId="77777777" w:rsidR="005F62A5" w:rsidRDefault="005F62A5" w:rsidP="004642F0">
                  <w:pPr>
                    <w:spacing w:after="0" w:line="240" w:lineRule="auto"/>
                    <w:jc w:val="center"/>
                    <w:rPr>
                      <w:sz w:val="16"/>
                      <w:szCs w:val="16"/>
                    </w:rPr>
                  </w:pPr>
                  <w:r>
                    <w:rPr>
                      <w:sz w:val="16"/>
                      <w:szCs w:val="16"/>
                    </w:rPr>
                    <w:t>2</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347ADCE2" w14:textId="77777777" w:rsidR="005F62A5" w:rsidRDefault="005F62A5" w:rsidP="004642F0">
                  <w:pPr>
                    <w:spacing w:after="0" w:line="240" w:lineRule="auto"/>
                    <w:jc w:val="center"/>
                    <w:rPr>
                      <w:sz w:val="16"/>
                      <w:szCs w:val="16"/>
                    </w:rPr>
                  </w:pPr>
                  <w:r>
                    <w:rPr>
                      <w:sz w:val="16"/>
                      <w:szCs w:val="16"/>
                    </w:rPr>
                    <w:t>3</w:t>
                  </w:r>
                </w:p>
              </w:tc>
              <w:tc>
                <w:tcPr>
                  <w:tcW w:w="1418"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687894E1" w14:textId="77777777" w:rsidR="005F62A5" w:rsidRDefault="005F62A5" w:rsidP="004642F0">
                  <w:pPr>
                    <w:spacing w:after="0" w:line="240" w:lineRule="auto"/>
                    <w:jc w:val="center"/>
                    <w:rPr>
                      <w:sz w:val="16"/>
                      <w:szCs w:val="16"/>
                    </w:rPr>
                  </w:pPr>
                  <w:r>
                    <w:rPr>
                      <w:sz w:val="16"/>
                      <w:szCs w:val="16"/>
                    </w:rPr>
                    <w:t>4</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74F46037" w14:textId="77777777" w:rsidR="005F62A5" w:rsidRDefault="005F62A5" w:rsidP="004642F0">
                  <w:pPr>
                    <w:spacing w:after="0" w:line="240" w:lineRule="auto"/>
                    <w:jc w:val="center"/>
                    <w:rPr>
                      <w:sz w:val="16"/>
                      <w:szCs w:val="16"/>
                    </w:rPr>
                  </w:pPr>
                  <w:r>
                    <w:rPr>
                      <w:sz w:val="16"/>
                      <w:szCs w:val="16"/>
                    </w:rPr>
                    <w:t>5</w:t>
                  </w:r>
                </w:p>
              </w:tc>
            </w:tr>
            <w:tr w:rsidR="005F62A5" w14:paraId="3DB6502F" w14:textId="77777777" w:rsidTr="004642F0">
              <w:trPr>
                <w:trHeight w:val="419"/>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54BE8C" w14:textId="77777777" w:rsidR="005F62A5" w:rsidRDefault="005F62A5" w:rsidP="004642F0">
                  <w:pPr>
                    <w:pStyle w:val="ListParagraph"/>
                    <w:spacing w:after="0" w:line="240" w:lineRule="auto"/>
                    <w:ind w:left="38"/>
                    <w:rPr>
                      <w:sz w:val="16"/>
                      <w:szCs w:val="16"/>
                    </w:rPr>
                  </w:pPr>
                  <w:r>
                    <w:rPr>
                      <w:sz w:val="16"/>
                      <w:szCs w:val="16"/>
                    </w:rPr>
                    <w:t>2 – Unlikely</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4F1F0448" w14:textId="77777777" w:rsidR="005F62A5" w:rsidRDefault="005F62A5" w:rsidP="004642F0">
                  <w:pPr>
                    <w:spacing w:after="0" w:line="240" w:lineRule="auto"/>
                    <w:jc w:val="center"/>
                    <w:rPr>
                      <w:sz w:val="16"/>
                      <w:szCs w:val="16"/>
                    </w:rPr>
                  </w:pPr>
                  <w:r>
                    <w:rPr>
                      <w:sz w:val="16"/>
                      <w:szCs w:val="16"/>
                    </w:rPr>
                    <w:t>2</w:t>
                  </w:r>
                </w:p>
              </w:tc>
              <w:tc>
                <w:tcPr>
                  <w:tcW w:w="1418"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73F42F12" w14:textId="77777777" w:rsidR="005F62A5" w:rsidRDefault="005F62A5" w:rsidP="004642F0">
                  <w:pPr>
                    <w:spacing w:after="0" w:line="240" w:lineRule="auto"/>
                    <w:jc w:val="center"/>
                    <w:rPr>
                      <w:sz w:val="16"/>
                      <w:szCs w:val="16"/>
                    </w:rPr>
                  </w:pPr>
                  <w:r>
                    <w:rPr>
                      <w:sz w:val="16"/>
                      <w:szCs w:val="16"/>
                    </w:rPr>
                    <w:t>4</w:t>
                  </w:r>
                </w:p>
              </w:tc>
              <w:tc>
                <w:tcPr>
                  <w:tcW w:w="1417"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79BEBB79" w14:textId="77777777" w:rsidR="005F62A5" w:rsidRDefault="005F62A5" w:rsidP="004642F0">
                  <w:pPr>
                    <w:spacing w:after="0" w:line="240" w:lineRule="auto"/>
                    <w:jc w:val="center"/>
                    <w:rPr>
                      <w:sz w:val="16"/>
                      <w:szCs w:val="16"/>
                    </w:rPr>
                  </w:pPr>
                  <w:r>
                    <w:rPr>
                      <w:sz w:val="16"/>
                      <w:szCs w:val="16"/>
                    </w:rPr>
                    <w:t>6</w:t>
                  </w:r>
                </w:p>
              </w:tc>
              <w:tc>
                <w:tcPr>
                  <w:tcW w:w="1418"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252B0D91" w14:textId="77777777" w:rsidR="005F62A5" w:rsidRDefault="005F62A5" w:rsidP="004642F0">
                  <w:pPr>
                    <w:spacing w:after="0" w:line="240" w:lineRule="auto"/>
                    <w:jc w:val="center"/>
                    <w:rPr>
                      <w:sz w:val="16"/>
                      <w:szCs w:val="16"/>
                    </w:rPr>
                  </w:pPr>
                  <w:r>
                    <w:rPr>
                      <w:sz w:val="16"/>
                      <w:szCs w:val="16"/>
                    </w:rPr>
                    <w:t>8</w:t>
                  </w:r>
                </w:p>
              </w:tc>
              <w:tc>
                <w:tcPr>
                  <w:tcW w:w="1417"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7FB429D8" w14:textId="77777777" w:rsidR="005F62A5" w:rsidRDefault="005F62A5" w:rsidP="004642F0">
                  <w:pPr>
                    <w:spacing w:after="0" w:line="240" w:lineRule="auto"/>
                    <w:jc w:val="center"/>
                    <w:rPr>
                      <w:sz w:val="16"/>
                      <w:szCs w:val="16"/>
                    </w:rPr>
                  </w:pPr>
                  <w:r>
                    <w:rPr>
                      <w:sz w:val="16"/>
                      <w:szCs w:val="16"/>
                    </w:rPr>
                    <w:t>10</w:t>
                  </w:r>
                </w:p>
              </w:tc>
            </w:tr>
            <w:tr w:rsidR="005F62A5" w14:paraId="78291CFB" w14:textId="77777777" w:rsidTr="004642F0">
              <w:trPr>
                <w:trHeight w:val="412"/>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2EF9B6" w14:textId="77777777" w:rsidR="005F62A5" w:rsidRDefault="005F62A5" w:rsidP="004642F0">
                  <w:pPr>
                    <w:pStyle w:val="ListParagraph"/>
                    <w:spacing w:after="0" w:line="240" w:lineRule="auto"/>
                    <w:ind w:left="38"/>
                    <w:rPr>
                      <w:sz w:val="16"/>
                      <w:szCs w:val="16"/>
                    </w:rPr>
                  </w:pPr>
                  <w:r>
                    <w:rPr>
                      <w:sz w:val="16"/>
                      <w:szCs w:val="16"/>
                    </w:rPr>
                    <w:t>3 – Possible</w:t>
                  </w:r>
                </w:p>
              </w:tc>
              <w:tc>
                <w:tcPr>
                  <w:tcW w:w="1417"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232E7E68" w14:textId="77777777" w:rsidR="005F62A5" w:rsidRDefault="005F62A5" w:rsidP="004642F0">
                  <w:pPr>
                    <w:spacing w:after="0" w:line="240" w:lineRule="auto"/>
                    <w:jc w:val="center"/>
                    <w:rPr>
                      <w:sz w:val="16"/>
                      <w:szCs w:val="16"/>
                    </w:rPr>
                  </w:pPr>
                  <w:r>
                    <w:rPr>
                      <w:sz w:val="16"/>
                      <w:szCs w:val="16"/>
                    </w:rPr>
                    <w:t>3</w:t>
                  </w:r>
                </w:p>
              </w:tc>
              <w:tc>
                <w:tcPr>
                  <w:tcW w:w="1418" w:type="dxa"/>
                  <w:tcBorders>
                    <w:top w:val="single" w:sz="4" w:space="0" w:color="auto"/>
                    <w:left w:val="single" w:sz="4" w:space="0" w:color="000000"/>
                    <w:bottom w:val="single" w:sz="4" w:space="0" w:color="auto"/>
                    <w:right w:val="single" w:sz="4" w:space="0" w:color="000000"/>
                  </w:tcBorders>
                  <w:shd w:val="clear" w:color="auto" w:fill="00B050"/>
                  <w:vAlign w:val="center"/>
                  <w:hideMark/>
                </w:tcPr>
                <w:p w14:paraId="49B4139A" w14:textId="77777777" w:rsidR="005F62A5" w:rsidRDefault="005F62A5" w:rsidP="004642F0">
                  <w:pPr>
                    <w:spacing w:after="0" w:line="240" w:lineRule="auto"/>
                    <w:jc w:val="center"/>
                    <w:rPr>
                      <w:sz w:val="16"/>
                      <w:szCs w:val="16"/>
                    </w:rPr>
                  </w:pPr>
                  <w:r>
                    <w:rPr>
                      <w:sz w:val="16"/>
                      <w:szCs w:val="16"/>
                    </w:rPr>
                    <w:t>6</w:t>
                  </w:r>
                </w:p>
              </w:tc>
              <w:tc>
                <w:tcPr>
                  <w:tcW w:w="1417"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1C60E126" w14:textId="77777777" w:rsidR="005F62A5" w:rsidRDefault="005F62A5" w:rsidP="004642F0">
                  <w:pPr>
                    <w:spacing w:after="0" w:line="240" w:lineRule="auto"/>
                    <w:jc w:val="center"/>
                    <w:rPr>
                      <w:sz w:val="16"/>
                      <w:szCs w:val="16"/>
                    </w:rPr>
                  </w:pPr>
                  <w:r>
                    <w:rPr>
                      <w:sz w:val="16"/>
                      <w:szCs w:val="16"/>
                    </w:rPr>
                    <w:t>9</w:t>
                  </w:r>
                </w:p>
              </w:tc>
              <w:tc>
                <w:tcPr>
                  <w:tcW w:w="1418"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4BAA3F5A" w14:textId="77777777" w:rsidR="005F62A5" w:rsidRDefault="005F62A5" w:rsidP="004642F0">
                  <w:pPr>
                    <w:spacing w:after="0" w:line="240" w:lineRule="auto"/>
                    <w:jc w:val="center"/>
                    <w:rPr>
                      <w:sz w:val="16"/>
                      <w:szCs w:val="16"/>
                    </w:rPr>
                  </w:pPr>
                  <w:r>
                    <w:rPr>
                      <w:sz w:val="16"/>
                      <w:szCs w:val="16"/>
                    </w:rPr>
                    <w:t>12</w:t>
                  </w:r>
                </w:p>
              </w:tc>
              <w:tc>
                <w:tcPr>
                  <w:tcW w:w="1417" w:type="dxa"/>
                  <w:tcBorders>
                    <w:top w:val="single" w:sz="4" w:space="0" w:color="auto"/>
                    <w:left w:val="single" w:sz="4" w:space="0" w:color="000000"/>
                    <w:bottom w:val="single" w:sz="4" w:space="0" w:color="auto"/>
                    <w:right w:val="single" w:sz="4" w:space="0" w:color="000000"/>
                  </w:tcBorders>
                  <w:shd w:val="clear" w:color="auto" w:fill="FF0000"/>
                  <w:vAlign w:val="center"/>
                  <w:hideMark/>
                </w:tcPr>
                <w:p w14:paraId="5D4D43A6" w14:textId="77777777" w:rsidR="005F62A5" w:rsidRDefault="005F62A5" w:rsidP="004642F0">
                  <w:pPr>
                    <w:spacing w:after="0" w:line="240" w:lineRule="auto"/>
                    <w:jc w:val="center"/>
                    <w:rPr>
                      <w:sz w:val="16"/>
                      <w:szCs w:val="16"/>
                    </w:rPr>
                  </w:pPr>
                  <w:r>
                    <w:rPr>
                      <w:sz w:val="16"/>
                      <w:szCs w:val="16"/>
                    </w:rPr>
                    <w:t>15</w:t>
                  </w:r>
                </w:p>
              </w:tc>
            </w:tr>
            <w:tr w:rsidR="005F62A5" w14:paraId="34C5BA5E" w14:textId="77777777" w:rsidTr="004642F0">
              <w:trPr>
                <w:trHeight w:val="418"/>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49B5AE" w14:textId="77777777" w:rsidR="005F62A5" w:rsidRDefault="005F62A5" w:rsidP="004642F0">
                  <w:pPr>
                    <w:pStyle w:val="ListParagraph"/>
                    <w:spacing w:after="0" w:line="240" w:lineRule="auto"/>
                    <w:ind w:left="38"/>
                    <w:rPr>
                      <w:sz w:val="16"/>
                      <w:szCs w:val="16"/>
                    </w:rPr>
                  </w:pPr>
                  <w:r>
                    <w:rPr>
                      <w:sz w:val="16"/>
                      <w:szCs w:val="16"/>
                    </w:rPr>
                    <w:t>4 – Likely</w:t>
                  </w:r>
                </w:p>
              </w:tc>
              <w:tc>
                <w:tcPr>
                  <w:tcW w:w="1417" w:type="dxa"/>
                  <w:tcBorders>
                    <w:top w:val="single" w:sz="4" w:space="0" w:color="000000"/>
                    <w:left w:val="single" w:sz="4" w:space="0" w:color="000000"/>
                    <w:bottom w:val="single" w:sz="4" w:space="0" w:color="auto"/>
                    <w:right w:val="single" w:sz="4" w:space="0" w:color="000000"/>
                  </w:tcBorders>
                  <w:shd w:val="clear" w:color="auto" w:fill="00B050"/>
                  <w:vAlign w:val="center"/>
                  <w:hideMark/>
                </w:tcPr>
                <w:p w14:paraId="12CBAEA7" w14:textId="77777777" w:rsidR="005F62A5" w:rsidRDefault="005F62A5" w:rsidP="004642F0">
                  <w:pPr>
                    <w:spacing w:after="0" w:line="240" w:lineRule="auto"/>
                    <w:jc w:val="center"/>
                    <w:rPr>
                      <w:sz w:val="16"/>
                      <w:szCs w:val="16"/>
                    </w:rPr>
                  </w:pPr>
                  <w:r>
                    <w:rPr>
                      <w:sz w:val="16"/>
                      <w:szCs w:val="16"/>
                    </w:rPr>
                    <w:t>4</w:t>
                  </w:r>
                </w:p>
              </w:tc>
              <w:tc>
                <w:tcPr>
                  <w:tcW w:w="1418" w:type="dxa"/>
                  <w:tcBorders>
                    <w:top w:val="single" w:sz="4" w:space="0" w:color="auto"/>
                    <w:left w:val="single" w:sz="4" w:space="0" w:color="000000"/>
                    <w:bottom w:val="single" w:sz="4" w:space="0" w:color="000000"/>
                    <w:right w:val="single" w:sz="4" w:space="0" w:color="000000"/>
                  </w:tcBorders>
                  <w:shd w:val="clear" w:color="auto" w:fill="F79646"/>
                  <w:vAlign w:val="center"/>
                  <w:hideMark/>
                </w:tcPr>
                <w:p w14:paraId="2AF7F95D" w14:textId="77777777" w:rsidR="005F62A5" w:rsidRDefault="005F62A5" w:rsidP="004642F0">
                  <w:pPr>
                    <w:spacing w:after="0" w:line="240" w:lineRule="auto"/>
                    <w:jc w:val="center"/>
                    <w:rPr>
                      <w:sz w:val="16"/>
                      <w:szCs w:val="16"/>
                    </w:rPr>
                  </w:pPr>
                  <w:r>
                    <w:rPr>
                      <w:sz w:val="16"/>
                      <w:szCs w:val="16"/>
                    </w:rPr>
                    <w:t>8</w:t>
                  </w:r>
                </w:p>
              </w:tc>
              <w:tc>
                <w:tcPr>
                  <w:tcW w:w="1417" w:type="dxa"/>
                  <w:tcBorders>
                    <w:top w:val="single" w:sz="4" w:space="0" w:color="auto"/>
                    <w:left w:val="single" w:sz="4" w:space="0" w:color="000000"/>
                    <w:bottom w:val="single" w:sz="4" w:space="0" w:color="auto"/>
                    <w:right w:val="single" w:sz="4" w:space="0" w:color="000000"/>
                  </w:tcBorders>
                  <w:shd w:val="clear" w:color="auto" w:fill="F79646"/>
                  <w:vAlign w:val="center"/>
                  <w:hideMark/>
                </w:tcPr>
                <w:p w14:paraId="06261D36" w14:textId="77777777" w:rsidR="005F62A5" w:rsidRDefault="005F62A5" w:rsidP="004642F0">
                  <w:pPr>
                    <w:spacing w:after="0" w:line="240" w:lineRule="auto"/>
                    <w:jc w:val="center"/>
                    <w:rPr>
                      <w:sz w:val="16"/>
                      <w:szCs w:val="16"/>
                    </w:rPr>
                  </w:pPr>
                  <w:r>
                    <w:rPr>
                      <w:sz w:val="16"/>
                      <w:szCs w:val="16"/>
                    </w:rPr>
                    <w:t>12</w:t>
                  </w:r>
                </w:p>
              </w:tc>
              <w:tc>
                <w:tcPr>
                  <w:tcW w:w="1418" w:type="dxa"/>
                  <w:tcBorders>
                    <w:top w:val="single" w:sz="4" w:space="0" w:color="auto"/>
                    <w:left w:val="single" w:sz="4" w:space="0" w:color="000000"/>
                    <w:bottom w:val="single" w:sz="4" w:space="0" w:color="auto"/>
                    <w:right w:val="single" w:sz="4" w:space="0" w:color="000000"/>
                  </w:tcBorders>
                  <w:shd w:val="clear" w:color="auto" w:fill="FF0000"/>
                  <w:vAlign w:val="center"/>
                  <w:hideMark/>
                </w:tcPr>
                <w:p w14:paraId="7F3B4B79" w14:textId="77777777" w:rsidR="005F62A5" w:rsidRDefault="005F62A5" w:rsidP="004642F0">
                  <w:pPr>
                    <w:spacing w:after="0" w:line="240" w:lineRule="auto"/>
                    <w:jc w:val="center"/>
                    <w:rPr>
                      <w:sz w:val="16"/>
                      <w:szCs w:val="16"/>
                    </w:rPr>
                  </w:pPr>
                  <w:r>
                    <w:rPr>
                      <w:sz w:val="16"/>
                      <w:szCs w:val="16"/>
                    </w:rPr>
                    <w:t>16</w:t>
                  </w:r>
                </w:p>
              </w:tc>
              <w:tc>
                <w:tcPr>
                  <w:tcW w:w="1417" w:type="dxa"/>
                  <w:tcBorders>
                    <w:top w:val="single" w:sz="4" w:space="0" w:color="000000"/>
                    <w:left w:val="single" w:sz="4" w:space="0" w:color="000000"/>
                    <w:bottom w:val="single" w:sz="4" w:space="0" w:color="auto"/>
                    <w:right w:val="single" w:sz="4" w:space="0" w:color="000000"/>
                  </w:tcBorders>
                  <w:shd w:val="clear" w:color="auto" w:fill="FF0000"/>
                  <w:vAlign w:val="center"/>
                  <w:hideMark/>
                </w:tcPr>
                <w:p w14:paraId="20CB5D44" w14:textId="77777777" w:rsidR="005F62A5" w:rsidRDefault="005F62A5" w:rsidP="004642F0">
                  <w:pPr>
                    <w:spacing w:after="0" w:line="240" w:lineRule="auto"/>
                    <w:jc w:val="center"/>
                    <w:rPr>
                      <w:sz w:val="16"/>
                      <w:szCs w:val="16"/>
                    </w:rPr>
                  </w:pPr>
                  <w:r>
                    <w:rPr>
                      <w:sz w:val="16"/>
                      <w:szCs w:val="16"/>
                    </w:rPr>
                    <w:t>20</w:t>
                  </w:r>
                </w:p>
              </w:tc>
            </w:tr>
            <w:tr w:rsidR="005F62A5" w14:paraId="2CA5E08A" w14:textId="77777777" w:rsidTr="004642F0">
              <w:trPr>
                <w:trHeight w:val="410"/>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8B78A0" w14:textId="77777777" w:rsidR="005F62A5" w:rsidRDefault="005F62A5" w:rsidP="004642F0">
                  <w:pPr>
                    <w:pStyle w:val="ListParagraph"/>
                    <w:spacing w:after="0" w:line="240" w:lineRule="auto"/>
                    <w:ind w:left="38"/>
                    <w:rPr>
                      <w:sz w:val="16"/>
                      <w:szCs w:val="16"/>
                    </w:rPr>
                  </w:pPr>
                  <w:r>
                    <w:rPr>
                      <w:sz w:val="16"/>
                      <w:szCs w:val="16"/>
                    </w:rPr>
                    <w:t>5 – Definite</w:t>
                  </w:r>
                </w:p>
              </w:tc>
              <w:tc>
                <w:tcPr>
                  <w:tcW w:w="1417" w:type="dxa"/>
                  <w:tcBorders>
                    <w:top w:val="single" w:sz="4" w:space="0" w:color="auto"/>
                    <w:left w:val="single" w:sz="4" w:space="0" w:color="000000"/>
                    <w:bottom w:val="single" w:sz="4" w:space="0" w:color="000000"/>
                    <w:right w:val="single" w:sz="4" w:space="0" w:color="000000"/>
                  </w:tcBorders>
                  <w:shd w:val="clear" w:color="auto" w:fill="00B050"/>
                  <w:vAlign w:val="center"/>
                  <w:hideMark/>
                </w:tcPr>
                <w:p w14:paraId="219F48C0" w14:textId="77777777" w:rsidR="005F62A5" w:rsidRDefault="005F62A5" w:rsidP="004642F0">
                  <w:pPr>
                    <w:spacing w:after="0" w:line="240" w:lineRule="auto"/>
                    <w:jc w:val="center"/>
                    <w:rPr>
                      <w:sz w:val="16"/>
                      <w:szCs w:val="16"/>
                    </w:rPr>
                  </w:pPr>
                  <w:r>
                    <w:rPr>
                      <w:sz w:val="16"/>
                      <w:szCs w:val="16"/>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79646"/>
                  <w:vAlign w:val="center"/>
                  <w:hideMark/>
                </w:tcPr>
                <w:p w14:paraId="76B6B12F" w14:textId="77777777" w:rsidR="005F62A5" w:rsidRDefault="005F62A5" w:rsidP="004642F0">
                  <w:pPr>
                    <w:spacing w:after="0" w:line="240" w:lineRule="auto"/>
                    <w:jc w:val="center"/>
                    <w:rPr>
                      <w:sz w:val="16"/>
                      <w:szCs w:val="16"/>
                    </w:rPr>
                  </w:pPr>
                  <w:r>
                    <w:rPr>
                      <w:sz w:val="16"/>
                      <w:szCs w:val="16"/>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59B84432" w14:textId="77777777" w:rsidR="005F62A5" w:rsidRDefault="005F62A5" w:rsidP="004642F0">
                  <w:pPr>
                    <w:spacing w:after="0" w:line="240" w:lineRule="auto"/>
                    <w:jc w:val="center"/>
                    <w:rPr>
                      <w:sz w:val="16"/>
                      <w:szCs w:val="16"/>
                    </w:rPr>
                  </w:pPr>
                  <w:r>
                    <w:rPr>
                      <w:sz w:val="16"/>
                      <w:szCs w:val="16"/>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0D1D1034" w14:textId="77777777" w:rsidR="005F62A5" w:rsidRDefault="005F62A5" w:rsidP="004642F0">
                  <w:pPr>
                    <w:spacing w:after="0" w:line="240" w:lineRule="auto"/>
                    <w:jc w:val="center"/>
                    <w:rPr>
                      <w:sz w:val="16"/>
                      <w:szCs w:val="16"/>
                    </w:rPr>
                  </w:pPr>
                  <w:r>
                    <w:rPr>
                      <w:sz w:val="16"/>
                      <w:szCs w:val="16"/>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2F034CCB" w14:textId="77777777" w:rsidR="005F62A5" w:rsidRDefault="005F62A5" w:rsidP="004642F0">
                  <w:pPr>
                    <w:spacing w:after="0" w:line="240" w:lineRule="auto"/>
                    <w:jc w:val="center"/>
                    <w:rPr>
                      <w:sz w:val="16"/>
                      <w:szCs w:val="16"/>
                    </w:rPr>
                  </w:pPr>
                  <w:r>
                    <w:rPr>
                      <w:sz w:val="16"/>
                      <w:szCs w:val="16"/>
                    </w:rPr>
                    <w:t>25</w:t>
                  </w:r>
                </w:p>
              </w:tc>
            </w:tr>
          </w:tbl>
          <w:p w14:paraId="72A3CAF9" w14:textId="77777777" w:rsidR="005F62A5" w:rsidRDefault="005F62A5" w:rsidP="004642F0">
            <w:pPr>
              <w:spacing w:after="0" w:line="240" w:lineRule="auto"/>
              <w:rPr>
                <w:sz w:val="20"/>
                <w:szCs w:val="20"/>
              </w:rPr>
            </w:pPr>
          </w:p>
        </w:tc>
      </w:tr>
      <w:tr w:rsidR="005F62A5" w14:paraId="67A61051" w14:textId="77777777" w:rsidTr="006337A7">
        <w:trPr>
          <w:trHeight w:val="843"/>
        </w:trPr>
        <w:tc>
          <w:tcPr>
            <w:tcW w:w="4536" w:type="dxa"/>
            <w:tcBorders>
              <w:top w:val="single" w:sz="4" w:space="0" w:color="000000"/>
              <w:left w:val="single" w:sz="4" w:space="0" w:color="000000"/>
              <w:bottom w:val="single" w:sz="4" w:space="0" w:color="000000"/>
              <w:right w:val="single" w:sz="4" w:space="0" w:color="000000"/>
            </w:tcBorders>
            <w:hideMark/>
          </w:tcPr>
          <w:p w14:paraId="161D70C5" w14:textId="77777777" w:rsidR="005F62A5" w:rsidRDefault="005F62A5" w:rsidP="004642F0">
            <w:pPr>
              <w:spacing w:after="0" w:line="240" w:lineRule="auto"/>
              <w:rPr>
                <w:b/>
                <w:sz w:val="20"/>
                <w:szCs w:val="20"/>
              </w:rPr>
            </w:pPr>
            <w:r>
              <w:rPr>
                <w:b/>
                <w:sz w:val="20"/>
                <w:szCs w:val="20"/>
              </w:rPr>
              <w:t>L = Likelihood (Chance of injury occurring)</w:t>
            </w:r>
          </w:p>
          <w:p w14:paraId="027BECDE" w14:textId="0808DABB" w:rsidR="005F62A5" w:rsidRDefault="005F62A5" w:rsidP="004642F0">
            <w:pPr>
              <w:spacing w:after="0" w:line="240" w:lineRule="auto"/>
              <w:rPr>
                <w:sz w:val="20"/>
                <w:szCs w:val="20"/>
              </w:rPr>
            </w:pPr>
            <w:r>
              <w:rPr>
                <w:sz w:val="20"/>
                <w:szCs w:val="20"/>
              </w:rPr>
              <w:t xml:space="preserve">1. </w:t>
            </w:r>
            <w:r w:rsidR="00BF6799">
              <w:rPr>
                <w:sz w:val="20"/>
                <w:szCs w:val="20"/>
              </w:rPr>
              <w:t>Rare</w:t>
            </w:r>
            <w:r>
              <w:rPr>
                <w:sz w:val="20"/>
                <w:szCs w:val="20"/>
              </w:rPr>
              <w:tab/>
            </w:r>
          </w:p>
          <w:p w14:paraId="673AB612" w14:textId="77777777" w:rsidR="005F62A5" w:rsidRDefault="005F62A5" w:rsidP="004642F0">
            <w:pPr>
              <w:spacing w:after="0" w:line="240" w:lineRule="auto"/>
              <w:rPr>
                <w:sz w:val="20"/>
                <w:szCs w:val="20"/>
              </w:rPr>
            </w:pPr>
            <w:r>
              <w:rPr>
                <w:sz w:val="20"/>
                <w:szCs w:val="20"/>
              </w:rPr>
              <w:t>2. Unlikely</w:t>
            </w:r>
          </w:p>
          <w:p w14:paraId="5267BDF0" w14:textId="06424094" w:rsidR="005F62A5" w:rsidRDefault="005F62A5" w:rsidP="00622E45">
            <w:pPr>
              <w:tabs>
                <w:tab w:val="center" w:pos="2160"/>
              </w:tabs>
              <w:spacing w:after="0" w:line="240" w:lineRule="auto"/>
              <w:rPr>
                <w:sz w:val="20"/>
                <w:szCs w:val="20"/>
              </w:rPr>
            </w:pPr>
            <w:r>
              <w:rPr>
                <w:sz w:val="20"/>
                <w:szCs w:val="20"/>
              </w:rPr>
              <w:t>3. Possible</w:t>
            </w:r>
            <w:r w:rsidR="00622E45">
              <w:rPr>
                <w:sz w:val="20"/>
                <w:szCs w:val="20"/>
              </w:rPr>
              <w:tab/>
            </w:r>
          </w:p>
          <w:p w14:paraId="70EE7228" w14:textId="77777777" w:rsidR="005F62A5" w:rsidRDefault="005F62A5" w:rsidP="004642F0">
            <w:pPr>
              <w:spacing w:after="0" w:line="240" w:lineRule="auto"/>
              <w:rPr>
                <w:sz w:val="20"/>
                <w:szCs w:val="20"/>
              </w:rPr>
            </w:pPr>
            <w:r>
              <w:rPr>
                <w:sz w:val="20"/>
                <w:szCs w:val="20"/>
              </w:rPr>
              <w:t>4. Likely</w:t>
            </w:r>
          </w:p>
          <w:p w14:paraId="069E5DCC" w14:textId="77777777" w:rsidR="005F62A5" w:rsidRDefault="005F62A5" w:rsidP="004642F0">
            <w:pPr>
              <w:spacing w:after="0" w:line="240" w:lineRule="auto"/>
              <w:rPr>
                <w:sz w:val="20"/>
                <w:szCs w:val="20"/>
              </w:rPr>
            </w:pPr>
            <w:r>
              <w:rPr>
                <w:sz w:val="20"/>
                <w:szCs w:val="20"/>
              </w:rPr>
              <w:t>5. Definite</w:t>
            </w:r>
            <w:r>
              <w:rPr>
                <w:sz w:val="20"/>
                <w:szCs w:val="20"/>
              </w:rPr>
              <w:tab/>
            </w:r>
          </w:p>
        </w:tc>
        <w:tc>
          <w:tcPr>
            <w:tcW w:w="10915" w:type="dxa"/>
            <w:gridSpan w:val="2"/>
            <w:vMerge/>
            <w:tcBorders>
              <w:top w:val="single" w:sz="4" w:space="0" w:color="000000"/>
              <w:left w:val="single" w:sz="4" w:space="0" w:color="000000"/>
              <w:bottom w:val="single" w:sz="4" w:space="0" w:color="000000"/>
              <w:right w:val="single" w:sz="4" w:space="0" w:color="000000"/>
            </w:tcBorders>
            <w:vAlign w:val="center"/>
            <w:hideMark/>
          </w:tcPr>
          <w:p w14:paraId="048118EE" w14:textId="77777777" w:rsidR="005F62A5" w:rsidRDefault="005F62A5" w:rsidP="004642F0">
            <w:pPr>
              <w:spacing w:after="0" w:line="240" w:lineRule="auto"/>
              <w:rPr>
                <w:sz w:val="20"/>
                <w:szCs w:val="20"/>
              </w:rPr>
            </w:pPr>
          </w:p>
        </w:tc>
      </w:tr>
      <w:tr w:rsidR="005F62A5" w14:paraId="56A0AEF6" w14:textId="77777777" w:rsidTr="006337A7">
        <w:trPr>
          <w:trHeight w:val="513"/>
        </w:trPr>
        <w:tc>
          <w:tcPr>
            <w:tcW w:w="4536" w:type="dxa"/>
            <w:tcBorders>
              <w:top w:val="single" w:sz="4" w:space="0" w:color="000000"/>
              <w:left w:val="single" w:sz="4" w:space="0" w:color="000000"/>
              <w:bottom w:val="single" w:sz="4" w:space="0" w:color="000000"/>
              <w:right w:val="single" w:sz="4" w:space="0" w:color="000000"/>
            </w:tcBorders>
            <w:hideMark/>
          </w:tcPr>
          <w:p w14:paraId="68CCD38E" w14:textId="77777777" w:rsidR="005F62A5" w:rsidRDefault="005F62A5" w:rsidP="004642F0">
            <w:pPr>
              <w:spacing w:after="0" w:line="240" w:lineRule="auto"/>
              <w:rPr>
                <w:b/>
                <w:sz w:val="20"/>
                <w:szCs w:val="20"/>
              </w:rPr>
            </w:pPr>
            <w:r>
              <w:rPr>
                <w:b/>
                <w:sz w:val="20"/>
                <w:szCs w:val="20"/>
              </w:rPr>
              <w:t>TR = Total Risk</w:t>
            </w:r>
          </w:p>
          <w:p w14:paraId="14DCF084" w14:textId="77777777" w:rsidR="005F62A5" w:rsidRDefault="005F62A5" w:rsidP="004642F0">
            <w:pPr>
              <w:spacing w:after="0" w:line="240" w:lineRule="auto"/>
              <w:rPr>
                <w:sz w:val="20"/>
                <w:szCs w:val="20"/>
              </w:rPr>
            </w:pPr>
            <w:r>
              <w:rPr>
                <w:sz w:val="20"/>
                <w:szCs w:val="20"/>
              </w:rPr>
              <w:t>Severity x Likelihood</w:t>
            </w:r>
            <w:r>
              <w:rPr>
                <w:sz w:val="20"/>
                <w:szCs w:val="20"/>
              </w:rPr>
              <w:tab/>
            </w:r>
          </w:p>
        </w:tc>
        <w:tc>
          <w:tcPr>
            <w:tcW w:w="10915" w:type="dxa"/>
            <w:gridSpan w:val="2"/>
            <w:vMerge/>
            <w:tcBorders>
              <w:top w:val="single" w:sz="4" w:space="0" w:color="000000"/>
              <w:left w:val="single" w:sz="4" w:space="0" w:color="000000"/>
              <w:bottom w:val="single" w:sz="4" w:space="0" w:color="000000"/>
              <w:right w:val="single" w:sz="4" w:space="0" w:color="000000"/>
            </w:tcBorders>
            <w:vAlign w:val="center"/>
            <w:hideMark/>
          </w:tcPr>
          <w:p w14:paraId="7B03AA14" w14:textId="77777777" w:rsidR="005F62A5" w:rsidRDefault="005F62A5" w:rsidP="004642F0">
            <w:pPr>
              <w:spacing w:after="0" w:line="240" w:lineRule="auto"/>
              <w:rPr>
                <w:sz w:val="20"/>
                <w:szCs w:val="20"/>
              </w:rPr>
            </w:pPr>
          </w:p>
        </w:tc>
      </w:tr>
      <w:bookmarkEnd w:id="0"/>
    </w:tbl>
    <w:p w14:paraId="455E5D6A" w14:textId="148FFB44" w:rsidR="009655B0" w:rsidRDefault="009655B0"/>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4961"/>
        <w:gridCol w:w="1843"/>
        <w:gridCol w:w="1984"/>
        <w:gridCol w:w="4536"/>
      </w:tblGrid>
      <w:tr w:rsidR="003E64D1" w:rsidRPr="00150A42" w14:paraId="38360C15" w14:textId="77777777" w:rsidTr="00EA3C26">
        <w:trPr>
          <w:trHeight w:val="395"/>
        </w:trPr>
        <w:tc>
          <w:tcPr>
            <w:tcW w:w="2127" w:type="dxa"/>
            <w:shd w:val="clear" w:color="auto" w:fill="D9D9D9"/>
            <w:vAlign w:val="center"/>
          </w:tcPr>
          <w:p w14:paraId="7EB5AB53" w14:textId="77777777" w:rsidR="003E64D1" w:rsidRPr="00150A42" w:rsidRDefault="003E64D1" w:rsidP="003E64D1">
            <w:pPr>
              <w:spacing w:after="0" w:line="240" w:lineRule="auto"/>
              <w:rPr>
                <w:sz w:val="24"/>
                <w:szCs w:val="24"/>
              </w:rPr>
            </w:pPr>
            <w:r w:rsidRPr="00150A42">
              <w:rPr>
                <w:sz w:val="24"/>
                <w:szCs w:val="24"/>
              </w:rPr>
              <w:t>Assessor Name:</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1A7A81F2" w14:textId="2EFD49AB" w:rsidR="003E64D1" w:rsidRPr="00150A42" w:rsidRDefault="003E64D1" w:rsidP="003E64D1">
            <w:pPr>
              <w:spacing w:after="0" w:line="240" w:lineRule="auto"/>
              <w:rPr>
                <w:sz w:val="24"/>
                <w:szCs w:val="24"/>
              </w:rPr>
            </w:pPr>
            <w:r>
              <w:rPr>
                <w:sz w:val="24"/>
                <w:szCs w:val="24"/>
              </w:rPr>
              <w:t>Matthew Orton</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7DEE1" w14:textId="045309AE" w:rsidR="003E64D1" w:rsidRPr="00150A42" w:rsidRDefault="003E64D1" w:rsidP="003E64D1">
            <w:pPr>
              <w:spacing w:after="0" w:line="240" w:lineRule="auto"/>
              <w:rPr>
                <w:sz w:val="24"/>
                <w:szCs w:val="24"/>
              </w:rPr>
            </w:pPr>
            <w:r>
              <w:rPr>
                <w:sz w:val="24"/>
                <w:szCs w:val="24"/>
              </w:rPr>
              <w:t>Date:</w:t>
            </w:r>
          </w:p>
        </w:tc>
        <w:tc>
          <w:tcPr>
            <w:tcW w:w="4536" w:type="dxa"/>
            <w:tcBorders>
              <w:top w:val="single" w:sz="4" w:space="0" w:color="000000"/>
              <w:left w:val="single" w:sz="4" w:space="0" w:color="000000"/>
              <w:bottom w:val="single" w:sz="4" w:space="0" w:color="000000"/>
              <w:right w:val="single" w:sz="4" w:space="0" w:color="000000"/>
            </w:tcBorders>
            <w:vAlign w:val="center"/>
          </w:tcPr>
          <w:p w14:paraId="3C8E3FE5" w14:textId="7E2CA98B" w:rsidR="003E64D1" w:rsidRPr="00150A42" w:rsidRDefault="001D3662" w:rsidP="003E64D1">
            <w:pPr>
              <w:spacing w:after="0" w:line="240" w:lineRule="auto"/>
              <w:rPr>
                <w:sz w:val="24"/>
                <w:szCs w:val="24"/>
              </w:rPr>
            </w:pPr>
            <w:r>
              <w:rPr>
                <w:sz w:val="24"/>
                <w:szCs w:val="24"/>
              </w:rPr>
              <w:t>08.05.25</w:t>
            </w:r>
          </w:p>
        </w:tc>
      </w:tr>
      <w:tr w:rsidR="003E64D1" w:rsidRPr="00150A42" w14:paraId="45099C7C" w14:textId="77777777" w:rsidTr="00EA3C26">
        <w:trPr>
          <w:trHeight w:val="733"/>
        </w:trPr>
        <w:tc>
          <w:tcPr>
            <w:tcW w:w="2127" w:type="dxa"/>
            <w:shd w:val="clear" w:color="auto" w:fill="D9D9D9"/>
            <w:vAlign w:val="center"/>
          </w:tcPr>
          <w:p w14:paraId="0C7A5DF2" w14:textId="77777777" w:rsidR="003E64D1" w:rsidRPr="00150A42" w:rsidRDefault="003E64D1" w:rsidP="003E64D1">
            <w:pPr>
              <w:spacing w:after="0" w:line="240" w:lineRule="auto"/>
              <w:rPr>
                <w:sz w:val="24"/>
                <w:szCs w:val="24"/>
              </w:rPr>
            </w:pPr>
            <w:r w:rsidRPr="00150A42">
              <w:rPr>
                <w:sz w:val="24"/>
                <w:szCs w:val="24"/>
              </w:rPr>
              <w:t>Signature:</w:t>
            </w:r>
          </w:p>
        </w:tc>
        <w:tc>
          <w:tcPr>
            <w:tcW w:w="13324" w:type="dxa"/>
            <w:gridSpan w:val="4"/>
            <w:tcBorders>
              <w:top w:val="single" w:sz="4" w:space="0" w:color="000000"/>
              <w:left w:val="single" w:sz="4" w:space="0" w:color="000000"/>
              <w:bottom w:val="single" w:sz="4" w:space="0" w:color="000000"/>
              <w:right w:val="single" w:sz="4" w:space="0" w:color="000000"/>
            </w:tcBorders>
            <w:vAlign w:val="center"/>
          </w:tcPr>
          <w:p w14:paraId="4D72B7FF" w14:textId="21CBE3E2" w:rsidR="003E64D1" w:rsidRPr="00EE58ED" w:rsidRDefault="003E64D1" w:rsidP="003E64D1">
            <w:pPr>
              <w:spacing w:after="0" w:line="240" w:lineRule="auto"/>
              <w:rPr>
                <w:rFonts w:ascii="Bradley Hand ITC" w:hAnsi="Bradley Hand ITC"/>
                <w:sz w:val="36"/>
                <w:szCs w:val="36"/>
              </w:rPr>
            </w:pPr>
            <w:r>
              <w:rPr>
                <w:rFonts w:ascii="Bradley Hand ITC" w:hAnsi="Bradley Hand ITC"/>
                <w:sz w:val="36"/>
                <w:szCs w:val="36"/>
              </w:rPr>
              <w:t>M Orton</w:t>
            </w:r>
          </w:p>
        </w:tc>
      </w:tr>
      <w:tr w:rsidR="003E64D1" w:rsidRPr="00150A42" w14:paraId="511C3C10" w14:textId="77777777" w:rsidTr="00EA3C26">
        <w:tc>
          <w:tcPr>
            <w:tcW w:w="2127" w:type="dxa"/>
            <w:shd w:val="clear" w:color="auto" w:fill="D9D9D9"/>
            <w:vAlign w:val="center"/>
          </w:tcPr>
          <w:p w14:paraId="1CC51BA3" w14:textId="77777777" w:rsidR="003E64D1" w:rsidRPr="00150A42" w:rsidRDefault="003E64D1" w:rsidP="003E64D1">
            <w:pPr>
              <w:spacing w:after="0" w:line="240" w:lineRule="auto"/>
              <w:rPr>
                <w:sz w:val="24"/>
                <w:szCs w:val="24"/>
              </w:rPr>
            </w:pPr>
            <w:r w:rsidRPr="00150A42">
              <w:rPr>
                <w:sz w:val="24"/>
                <w:szCs w:val="24"/>
              </w:rPr>
              <w:t>Review Date:</w:t>
            </w:r>
          </w:p>
        </w:tc>
        <w:tc>
          <w:tcPr>
            <w:tcW w:w="4961" w:type="dxa"/>
            <w:tcBorders>
              <w:top w:val="single" w:sz="4" w:space="0" w:color="000000"/>
              <w:left w:val="single" w:sz="4" w:space="0" w:color="000000"/>
              <w:bottom w:val="single" w:sz="4" w:space="0" w:color="000000"/>
              <w:right w:val="single" w:sz="4" w:space="0" w:color="000000"/>
            </w:tcBorders>
            <w:vAlign w:val="center"/>
          </w:tcPr>
          <w:p w14:paraId="50C206D8" w14:textId="29140B42" w:rsidR="003E64D1" w:rsidRPr="00150A42" w:rsidRDefault="001D3662" w:rsidP="003E64D1">
            <w:pPr>
              <w:spacing w:after="0" w:line="240" w:lineRule="auto"/>
              <w:rPr>
                <w:sz w:val="24"/>
                <w:szCs w:val="24"/>
              </w:rPr>
            </w:pPr>
            <w:r>
              <w:rPr>
                <w:sz w:val="24"/>
                <w:szCs w:val="24"/>
              </w:rPr>
              <w:t>May 202</w:t>
            </w:r>
            <w:r w:rsidR="00D933C7">
              <w:rPr>
                <w:sz w:val="24"/>
                <w:szCs w:val="24"/>
              </w:rPr>
              <w:t>6</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D9D9D9"/>
          </w:tcPr>
          <w:p w14:paraId="3E8D6303" w14:textId="52848B8D" w:rsidR="003E64D1" w:rsidRPr="00150A42" w:rsidRDefault="003E64D1" w:rsidP="003E64D1">
            <w:pPr>
              <w:spacing w:after="0" w:line="240" w:lineRule="auto"/>
              <w:rPr>
                <w:sz w:val="24"/>
                <w:szCs w:val="24"/>
              </w:rPr>
            </w:pPr>
            <w:r>
              <w:t>Or before if there is a significant change to the activity, legal requirement, organisation or following an accident meaning that the risk assessment is no longer valid.</w:t>
            </w:r>
          </w:p>
        </w:tc>
      </w:tr>
    </w:tbl>
    <w:p w14:paraId="053CC3E9" w14:textId="77777777" w:rsidR="00847B57" w:rsidRPr="00847B57" w:rsidRDefault="00847B57" w:rsidP="00022E36">
      <w:pPr>
        <w:rPr>
          <w:sz w:val="24"/>
          <w:szCs w:val="24"/>
        </w:rPr>
      </w:pPr>
    </w:p>
    <w:sectPr w:rsidR="00847B57" w:rsidRPr="00847B57" w:rsidSect="009532F1">
      <w:footerReference w:type="default" r:id="rId10"/>
      <w:headerReference w:type="first" r:id="rId11"/>
      <w:footerReference w:type="first" r:id="rId12"/>
      <w:pgSz w:w="16838" w:h="11906" w:orient="landscape" w:code="9"/>
      <w:pgMar w:top="567" w:right="1077" w:bottom="828"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33CA" w14:textId="77777777" w:rsidR="005B7FC4" w:rsidRDefault="005B7FC4">
      <w:pPr>
        <w:spacing w:after="0" w:line="240" w:lineRule="auto"/>
      </w:pPr>
      <w:r>
        <w:separator/>
      </w:r>
    </w:p>
  </w:endnote>
  <w:endnote w:type="continuationSeparator" w:id="0">
    <w:p w14:paraId="6C4EB6CB" w14:textId="77777777" w:rsidR="005B7FC4" w:rsidRDefault="005B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E2E" w14:textId="174123E4" w:rsidR="00A912FB" w:rsidRDefault="00847B57">
    <w:pPr>
      <w:pStyle w:val="Footer"/>
    </w:pPr>
    <w:r>
      <w:t>Murton Park</w:t>
    </w:r>
    <w:r w:rsidR="007358D3">
      <w:t xml:space="preserve"> </w:t>
    </w:r>
    <w:r w:rsidR="00C31F26">
      <w:t>Home Front</w:t>
    </w:r>
    <w:r w:rsidR="00F21081">
      <w:t xml:space="preserve"> Risk Assessment </w:t>
    </w:r>
    <w:r w:rsidR="00F21081">
      <w:tab/>
    </w:r>
    <w:r w:rsidR="00F21081">
      <w:tab/>
    </w:r>
    <w:r w:rsidR="00F21081">
      <w:tab/>
    </w:r>
    <w:r w:rsidR="00F21081">
      <w:tab/>
    </w:r>
    <w:r w:rsidR="00F21081">
      <w:tab/>
    </w:r>
    <w:r w:rsidR="00F21081">
      <w:tab/>
    </w:r>
    <w:r w:rsidR="00F21081">
      <w:tab/>
    </w:r>
    <w:r w:rsidR="00F21081">
      <w:tab/>
      <w:t xml:space="preserve">Page </w:t>
    </w:r>
    <w:r w:rsidR="00F21081">
      <w:rPr>
        <w:b/>
        <w:bCs/>
        <w:sz w:val="24"/>
        <w:szCs w:val="24"/>
      </w:rPr>
      <w:fldChar w:fldCharType="begin"/>
    </w:r>
    <w:r w:rsidR="00F21081">
      <w:rPr>
        <w:b/>
        <w:bCs/>
      </w:rPr>
      <w:instrText xml:space="preserve"> PAGE </w:instrText>
    </w:r>
    <w:r w:rsidR="00F21081">
      <w:rPr>
        <w:b/>
        <w:bCs/>
        <w:sz w:val="24"/>
        <w:szCs w:val="24"/>
      </w:rPr>
      <w:fldChar w:fldCharType="separate"/>
    </w:r>
    <w:r w:rsidR="00BD7FA3">
      <w:rPr>
        <w:b/>
        <w:bCs/>
        <w:noProof/>
      </w:rPr>
      <w:t>7</w:t>
    </w:r>
    <w:r w:rsidR="00F21081">
      <w:rPr>
        <w:b/>
        <w:bCs/>
        <w:sz w:val="24"/>
        <w:szCs w:val="24"/>
      </w:rPr>
      <w:fldChar w:fldCharType="end"/>
    </w:r>
    <w:r w:rsidR="00F21081">
      <w:t xml:space="preserve"> of </w:t>
    </w:r>
    <w:r w:rsidR="00F21081">
      <w:rPr>
        <w:b/>
        <w:bCs/>
        <w:sz w:val="24"/>
        <w:szCs w:val="24"/>
      </w:rPr>
      <w:fldChar w:fldCharType="begin"/>
    </w:r>
    <w:r w:rsidR="00F21081">
      <w:rPr>
        <w:b/>
        <w:bCs/>
      </w:rPr>
      <w:instrText xml:space="preserve"> NUMPAGES  </w:instrText>
    </w:r>
    <w:r w:rsidR="00F21081">
      <w:rPr>
        <w:b/>
        <w:bCs/>
        <w:sz w:val="24"/>
        <w:szCs w:val="24"/>
      </w:rPr>
      <w:fldChar w:fldCharType="separate"/>
    </w:r>
    <w:r w:rsidR="00BD7FA3">
      <w:rPr>
        <w:b/>
        <w:bCs/>
        <w:noProof/>
      </w:rPr>
      <w:t>7</w:t>
    </w:r>
    <w:r w:rsidR="00F21081">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E30" w14:textId="078E0669" w:rsidR="00A912FB" w:rsidRDefault="00847B57">
    <w:pPr>
      <w:pStyle w:val="Footer"/>
    </w:pPr>
    <w:r>
      <w:t>Murton Park</w:t>
    </w:r>
    <w:r w:rsidR="007358D3">
      <w:t xml:space="preserve"> </w:t>
    </w:r>
    <w:r w:rsidR="00AB6A8E">
      <w:t xml:space="preserve">Home Front </w:t>
    </w:r>
    <w:r w:rsidR="00827E8C">
      <w:t xml:space="preserve"> </w:t>
    </w:r>
    <w:r w:rsidR="00E403BF">
      <w:t xml:space="preserve">Risk Assessment </w:t>
    </w:r>
    <w:r w:rsidR="00E403BF">
      <w:tab/>
    </w:r>
    <w:r w:rsidR="00E403BF">
      <w:tab/>
    </w:r>
    <w:r w:rsidR="00E403BF">
      <w:tab/>
    </w:r>
    <w:r w:rsidR="00E403BF">
      <w:tab/>
    </w:r>
    <w:r w:rsidR="00E403BF">
      <w:tab/>
    </w:r>
    <w:r w:rsidR="00E403BF">
      <w:tab/>
    </w:r>
    <w:r w:rsidR="00E403BF">
      <w:tab/>
    </w:r>
    <w:r w:rsidR="00E403BF">
      <w:tab/>
    </w:r>
    <w:r w:rsidR="00A912FB">
      <w:t xml:space="preserve">Page </w:t>
    </w:r>
    <w:r w:rsidR="00A912FB">
      <w:rPr>
        <w:b/>
        <w:bCs/>
        <w:sz w:val="24"/>
        <w:szCs w:val="24"/>
      </w:rPr>
      <w:fldChar w:fldCharType="begin"/>
    </w:r>
    <w:r w:rsidR="00A912FB">
      <w:rPr>
        <w:b/>
        <w:bCs/>
      </w:rPr>
      <w:instrText xml:space="preserve"> PAGE </w:instrText>
    </w:r>
    <w:r w:rsidR="00A912FB">
      <w:rPr>
        <w:b/>
        <w:bCs/>
        <w:sz w:val="24"/>
        <w:szCs w:val="24"/>
      </w:rPr>
      <w:fldChar w:fldCharType="separate"/>
    </w:r>
    <w:r w:rsidR="00BD7FA3">
      <w:rPr>
        <w:b/>
        <w:bCs/>
        <w:noProof/>
      </w:rPr>
      <w:t>1</w:t>
    </w:r>
    <w:r w:rsidR="00A912FB">
      <w:rPr>
        <w:b/>
        <w:bCs/>
        <w:sz w:val="24"/>
        <w:szCs w:val="24"/>
      </w:rPr>
      <w:fldChar w:fldCharType="end"/>
    </w:r>
    <w:r w:rsidR="00A912FB">
      <w:t xml:space="preserve"> of </w:t>
    </w:r>
    <w:r w:rsidR="00A912FB">
      <w:rPr>
        <w:b/>
        <w:bCs/>
        <w:sz w:val="24"/>
        <w:szCs w:val="24"/>
      </w:rPr>
      <w:fldChar w:fldCharType="begin"/>
    </w:r>
    <w:r w:rsidR="00A912FB">
      <w:rPr>
        <w:b/>
        <w:bCs/>
      </w:rPr>
      <w:instrText xml:space="preserve"> NUMPAGES  </w:instrText>
    </w:r>
    <w:r w:rsidR="00A912FB">
      <w:rPr>
        <w:b/>
        <w:bCs/>
        <w:sz w:val="24"/>
        <w:szCs w:val="24"/>
      </w:rPr>
      <w:fldChar w:fldCharType="separate"/>
    </w:r>
    <w:r w:rsidR="00BD7FA3">
      <w:rPr>
        <w:b/>
        <w:bCs/>
        <w:noProof/>
      </w:rPr>
      <w:t>7</w:t>
    </w:r>
    <w:r w:rsidR="00A912FB">
      <w:rPr>
        <w:b/>
        <w:bCs/>
        <w:sz w:val="24"/>
        <w:szCs w:val="24"/>
      </w:rPr>
      <w:fldChar w:fldCharType="end"/>
    </w:r>
  </w:p>
  <w:p w14:paraId="170D2E31" w14:textId="77777777" w:rsidR="00391639" w:rsidRPr="00391639" w:rsidRDefault="00391639" w:rsidP="00391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3403" w14:textId="77777777" w:rsidR="005B7FC4" w:rsidRDefault="005B7FC4">
      <w:pPr>
        <w:spacing w:after="0" w:line="240" w:lineRule="auto"/>
      </w:pPr>
      <w:r>
        <w:separator/>
      </w:r>
    </w:p>
  </w:footnote>
  <w:footnote w:type="continuationSeparator" w:id="0">
    <w:p w14:paraId="445136DA" w14:textId="77777777" w:rsidR="005B7FC4" w:rsidRDefault="005B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6"/>
      <w:gridCol w:w="3701"/>
    </w:tblGrid>
    <w:tr w:rsidR="00EC7363" w14:paraId="25892F16" w14:textId="77777777" w:rsidTr="004642F0">
      <w:tc>
        <w:tcPr>
          <w:tcW w:w="11165" w:type="dxa"/>
          <w:vAlign w:val="center"/>
        </w:tcPr>
        <w:p w14:paraId="12021894" w14:textId="6AD14B6A" w:rsidR="00EC7363" w:rsidRPr="00847B57" w:rsidRDefault="00305F1E" w:rsidP="00EC7363">
          <w:pPr>
            <w:pStyle w:val="Header"/>
            <w:tabs>
              <w:tab w:val="clear" w:pos="4513"/>
            </w:tabs>
            <w:jc w:val="center"/>
            <w:rPr>
              <w:b/>
              <w:bCs/>
              <w:sz w:val="36"/>
              <w:szCs w:val="36"/>
            </w:rPr>
          </w:pPr>
          <w:r w:rsidRPr="00847B57">
            <w:rPr>
              <w:b/>
              <w:bCs/>
              <w:sz w:val="36"/>
              <w:szCs w:val="36"/>
            </w:rPr>
            <w:t>Murton Park</w:t>
          </w:r>
          <w:r w:rsidR="007358D3">
            <w:rPr>
              <w:b/>
              <w:bCs/>
              <w:sz w:val="36"/>
              <w:szCs w:val="36"/>
            </w:rPr>
            <w:t xml:space="preserve"> </w:t>
          </w:r>
          <w:r w:rsidR="00F82F22">
            <w:rPr>
              <w:b/>
              <w:bCs/>
              <w:sz w:val="36"/>
              <w:szCs w:val="36"/>
            </w:rPr>
            <w:t>Home Front</w:t>
          </w:r>
        </w:p>
        <w:p w14:paraId="75759E69" w14:textId="77777777" w:rsidR="00EC7363" w:rsidRDefault="00EC7363" w:rsidP="00EC7363">
          <w:pPr>
            <w:pStyle w:val="Header"/>
            <w:tabs>
              <w:tab w:val="clear" w:pos="4513"/>
            </w:tabs>
            <w:jc w:val="center"/>
          </w:pPr>
          <w:r w:rsidRPr="00847B57">
            <w:rPr>
              <w:b/>
              <w:bCs/>
              <w:sz w:val="36"/>
              <w:szCs w:val="36"/>
            </w:rPr>
            <w:t>Risk Assessment</w:t>
          </w:r>
        </w:p>
      </w:tc>
      <w:tc>
        <w:tcPr>
          <w:tcW w:w="3678" w:type="dxa"/>
        </w:tcPr>
        <w:p w14:paraId="3C4B0846" w14:textId="2ED302B8" w:rsidR="00EC7363" w:rsidRDefault="00847B57" w:rsidP="00EC7363">
          <w:pPr>
            <w:pStyle w:val="Header"/>
            <w:tabs>
              <w:tab w:val="clear" w:pos="4513"/>
            </w:tabs>
          </w:pPr>
          <w:r>
            <w:rPr>
              <w:b/>
              <w:bCs/>
              <w:noProof/>
              <w:sz w:val="24"/>
              <w:szCs w:val="24"/>
            </w:rPr>
            <w:drawing>
              <wp:anchor distT="0" distB="0" distL="114300" distR="114300" simplePos="0" relativeHeight="251658240" behindDoc="1" locked="0" layoutInCell="1" allowOverlap="1" wp14:anchorId="68156073" wp14:editId="232E4BC4">
                <wp:simplePos x="0" y="0"/>
                <wp:positionH relativeFrom="column">
                  <wp:posOffset>-68580</wp:posOffset>
                </wp:positionH>
                <wp:positionV relativeFrom="paragraph">
                  <wp:posOffset>0</wp:posOffset>
                </wp:positionV>
                <wp:extent cx="2212975" cy="657225"/>
                <wp:effectExtent l="0" t="0" r="0" b="9525"/>
                <wp:wrapTight wrapText="bothSides">
                  <wp:wrapPolygon edited="0">
                    <wp:start x="9669" y="0"/>
                    <wp:lineTo x="5950" y="3130"/>
                    <wp:lineTo x="5950" y="10643"/>
                    <wp:lineTo x="1116" y="11896"/>
                    <wp:lineTo x="0" y="12522"/>
                    <wp:lineTo x="0" y="21287"/>
                    <wp:lineTo x="21383" y="21287"/>
                    <wp:lineTo x="21383" y="12522"/>
                    <wp:lineTo x="20639" y="11896"/>
                    <wp:lineTo x="15619" y="10643"/>
                    <wp:lineTo x="15805" y="3130"/>
                    <wp:lineTo x="11900" y="0"/>
                    <wp:lineTo x="9669" y="0"/>
                  </wp:wrapPolygon>
                </wp:wrapTight>
                <wp:docPr id="18916792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65722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70D2E2F" w14:textId="76B234DB" w:rsidR="003A122F" w:rsidRPr="00611501" w:rsidRDefault="003A122F" w:rsidP="00611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4BB"/>
    <w:multiLevelType w:val="hybridMultilevel"/>
    <w:tmpl w:val="84621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B8082D"/>
    <w:multiLevelType w:val="hybridMultilevel"/>
    <w:tmpl w:val="389C2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C16050"/>
    <w:multiLevelType w:val="hybridMultilevel"/>
    <w:tmpl w:val="1940F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9273C2"/>
    <w:multiLevelType w:val="hybridMultilevel"/>
    <w:tmpl w:val="2F842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AC10DA"/>
    <w:multiLevelType w:val="hybridMultilevel"/>
    <w:tmpl w:val="3F58A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4F1FF6"/>
    <w:multiLevelType w:val="hybridMultilevel"/>
    <w:tmpl w:val="A7C6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C911BA"/>
    <w:multiLevelType w:val="hybridMultilevel"/>
    <w:tmpl w:val="60E22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1C3218"/>
    <w:multiLevelType w:val="hybridMultilevel"/>
    <w:tmpl w:val="F3CC7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C57B9C"/>
    <w:multiLevelType w:val="hybridMultilevel"/>
    <w:tmpl w:val="C51C37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758B8"/>
    <w:multiLevelType w:val="hybridMultilevel"/>
    <w:tmpl w:val="36249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EB1848"/>
    <w:multiLevelType w:val="hybridMultilevel"/>
    <w:tmpl w:val="4ECEB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CA159C"/>
    <w:multiLevelType w:val="hybridMultilevel"/>
    <w:tmpl w:val="923A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C1330"/>
    <w:multiLevelType w:val="hybridMultilevel"/>
    <w:tmpl w:val="81504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E416D5"/>
    <w:multiLevelType w:val="hybridMultilevel"/>
    <w:tmpl w:val="1BEEB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DB7DB6"/>
    <w:multiLevelType w:val="hybridMultilevel"/>
    <w:tmpl w:val="C08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040B4F"/>
    <w:multiLevelType w:val="hybridMultilevel"/>
    <w:tmpl w:val="F7F88C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1995122"/>
    <w:multiLevelType w:val="hybridMultilevel"/>
    <w:tmpl w:val="8A706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C77AB6"/>
    <w:multiLevelType w:val="hybridMultilevel"/>
    <w:tmpl w:val="8D38F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0953557">
    <w:abstractNumId w:val="8"/>
  </w:num>
  <w:num w:numId="2" w16cid:durableId="1329480164">
    <w:abstractNumId w:val="9"/>
  </w:num>
  <w:num w:numId="3" w16cid:durableId="851453050">
    <w:abstractNumId w:val="1"/>
  </w:num>
  <w:num w:numId="4" w16cid:durableId="1029450470">
    <w:abstractNumId w:val="2"/>
  </w:num>
  <w:num w:numId="5" w16cid:durableId="37897785">
    <w:abstractNumId w:val="6"/>
  </w:num>
  <w:num w:numId="6" w16cid:durableId="673579751">
    <w:abstractNumId w:val="4"/>
  </w:num>
  <w:num w:numId="7" w16cid:durableId="512842278">
    <w:abstractNumId w:val="11"/>
  </w:num>
  <w:num w:numId="8" w16cid:durableId="544022048">
    <w:abstractNumId w:val="13"/>
  </w:num>
  <w:num w:numId="9" w16cid:durableId="1710300770">
    <w:abstractNumId w:val="7"/>
  </w:num>
  <w:num w:numId="10" w16cid:durableId="75367901">
    <w:abstractNumId w:val="16"/>
  </w:num>
  <w:num w:numId="11" w16cid:durableId="1721439247">
    <w:abstractNumId w:val="10"/>
  </w:num>
  <w:num w:numId="12" w16cid:durableId="1928999777">
    <w:abstractNumId w:val="12"/>
  </w:num>
  <w:num w:numId="13" w16cid:durableId="2098480764">
    <w:abstractNumId w:val="3"/>
  </w:num>
  <w:num w:numId="14" w16cid:durableId="608585257">
    <w:abstractNumId w:val="5"/>
  </w:num>
  <w:num w:numId="15" w16cid:durableId="609161421">
    <w:abstractNumId w:val="17"/>
  </w:num>
  <w:num w:numId="16" w16cid:durableId="1489980027">
    <w:abstractNumId w:val="0"/>
  </w:num>
  <w:num w:numId="17" w16cid:durableId="785974057">
    <w:abstractNumId w:val="14"/>
  </w:num>
  <w:num w:numId="18" w16cid:durableId="1452240270">
    <w:abstractNumId w:val="15"/>
  </w:num>
  <w:num w:numId="19" w16cid:durableId="1131364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06"/>
    <w:rsid w:val="000032EE"/>
    <w:rsid w:val="00004FF1"/>
    <w:rsid w:val="00005D1B"/>
    <w:rsid w:val="00022E36"/>
    <w:rsid w:val="00024D22"/>
    <w:rsid w:val="00024DA9"/>
    <w:rsid w:val="00025F2C"/>
    <w:rsid w:val="0003263A"/>
    <w:rsid w:val="00033883"/>
    <w:rsid w:val="0004506F"/>
    <w:rsid w:val="000521E9"/>
    <w:rsid w:val="00061412"/>
    <w:rsid w:val="00061692"/>
    <w:rsid w:val="000674A9"/>
    <w:rsid w:val="00074FCA"/>
    <w:rsid w:val="000834B3"/>
    <w:rsid w:val="000936E2"/>
    <w:rsid w:val="000A0D26"/>
    <w:rsid w:val="000B2163"/>
    <w:rsid w:val="000C07AE"/>
    <w:rsid w:val="000C6CA7"/>
    <w:rsid w:val="000C6DEB"/>
    <w:rsid w:val="000C778F"/>
    <w:rsid w:val="000D28F7"/>
    <w:rsid w:val="000D73A3"/>
    <w:rsid w:val="000E4643"/>
    <w:rsid w:val="000F2F6E"/>
    <w:rsid w:val="000F3096"/>
    <w:rsid w:val="000F58F4"/>
    <w:rsid w:val="000F5A41"/>
    <w:rsid w:val="000F6334"/>
    <w:rsid w:val="00120705"/>
    <w:rsid w:val="0012551B"/>
    <w:rsid w:val="001258DF"/>
    <w:rsid w:val="00126AAC"/>
    <w:rsid w:val="00127FFD"/>
    <w:rsid w:val="00132282"/>
    <w:rsid w:val="00150A42"/>
    <w:rsid w:val="001539F6"/>
    <w:rsid w:val="001563B5"/>
    <w:rsid w:val="00166FF5"/>
    <w:rsid w:val="00167C2B"/>
    <w:rsid w:val="00173979"/>
    <w:rsid w:val="0017520D"/>
    <w:rsid w:val="00177311"/>
    <w:rsid w:val="0017740B"/>
    <w:rsid w:val="00177A2C"/>
    <w:rsid w:val="00182059"/>
    <w:rsid w:val="00185704"/>
    <w:rsid w:val="001B08AA"/>
    <w:rsid w:val="001B67D2"/>
    <w:rsid w:val="001C1488"/>
    <w:rsid w:val="001D3662"/>
    <w:rsid w:val="001D3B57"/>
    <w:rsid w:val="001D5F82"/>
    <w:rsid w:val="001E0460"/>
    <w:rsid w:val="001E4258"/>
    <w:rsid w:val="001E50C7"/>
    <w:rsid w:val="001E7814"/>
    <w:rsid w:val="001F0F1F"/>
    <w:rsid w:val="00200B11"/>
    <w:rsid w:val="0020682A"/>
    <w:rsid w:val="00212E95"/>
    <w:rsid w:val="002320D7"/>
    <w:rsid w:val="00251538"/>
    <w:rsid w:val="0025471F"/>
    <w:rsid w:val="002615AC"/>
    <w:rsid w:val="00271373"/>
    <w:rsid w:val="0027364B"/>
    <w:rsid w:val="00273E14"/>
    <w:rsid w:val="0028100A"/>
    <w:rsid w:val="002A0BBC"/>
    <w:rsid w:val="002B056B"/>
    <w:rsid w:val="002B1906"/>
    <w:rsid w:val="002B2F71"/>
    <w:rsid w:val="002C148F"/>
    <w:rsid w:val="002D28B1"/>
    <w:rsid w:val="002E34B2"/>
    <w:rsid w:val="002F0C2F"/>
    <w:rsid w:val="002F18E0"/>
    <w:rsid w:val="002F464A"/>
    <w:rsid w:val="00305F1E"/>
    <w:rsid w:val="00317042"/>
    <w:rsid w:val="00327DFB"/>
    <w:rsid w:val="0033229F"/>
    <w:rsid w:val="003372E1"/>
    <w:rsid w:val="003376B8"/>
    <w:rsid w:val="00351FA5"/>
    <w:rsid w:val="00370206"/>
    <w:rsid w:val="00370355"/>
    <w:rsid w:val="00373E07"/>
    <w:rsid w:val="00376BD2"/>
    <w:rsid w:val="0038220A"/>
    <w:rsid w:val="00391639"/>
    <w:rsid w:val="003916FA"/>
    <w:rsid w:val="00394AFC"/>
    <w:rsid w:val="003A122F"/>
    <w:rsid w:val="003A1B0A"/>
    <w:rsid w:val="003B1011"/>
    <w:rsid w:val="003B148B"/>
    <w:rsid w:val="003B1A40"/>
    <w:rsid w:val="003B7B6D"/>
    <w:rsid w:val="003B7D02"/>
    <w:rsid w:val="003C2C70"/>
    <w:rsid w:val="003D18E2"/>
    <w:rsid w:val="003E1686"/>
    <w:rsid w:val="003E56B7"/>
    <w:rsid w:val="003E5B95"/>
    <w:rsid w:val="003E64D1"/>
    <w:rsid w:val="003E7906"/>
    <w:rsid w:val="003F359D"/>
    <w:rsid w:val="00403B4F"/>
    <w:rsid w:val="00405FFB"/>
    <w:rsid w:val="0040639B"/>
    <w:rsid w:val="00424761"/>
    <w:rsid w:val="00430EF9"/>
    <w:rsid w:val="00431818"/>
    <w:rsid w:val="00443FAF"/>
    <w:rsid w:val="00447AD0"/>
    <w:rsid w:val="00453FEE"/>
    <w:rsid w:val="00455D9A"/>
    <w:rsid w:val="00455FB7"/>
    <w:rsid w:val="004629D9"/>
    <w:rsid w:val="004631AD"/>
    <w:rsid w:val="004705AE"/>
    <w:rsid w:val="004717B8"/>
    <w:rsid w:val="00477A7F"/>
    <w:rsid w:val="00490C88"/>
    <w:rsid w:val="00492313"/>
    <w:rsid w:val="00494F8B"/>
    <w:rsid w:val="00495440"/>
    <w:rsid w:val="004975AA"/>
    <w:rsid w:val="004A2B84"/>
    <w:rsid w:val="004A35B0"/>
    <w:rsid w:val="004A507B"/>
    <w:rsid w:val="004A6562"/>
    <w:rsid w:val="004A76C1"/>
    <w:rsid w:val="004B2846"/>
    <w:rsid w:val="004B4506"/>
    <w:rsid w:val="004B6C66"/>
    <w:rsid w:val="004C01EF"/>
    <w:rsid w:val="004C2CF9"/>
    <w:rsid w:val="004C6FD7"/>
    <w:rsid w:val="004F41B4"/>
    <w:rsid w:val="004F5F53"/>
    <w:rsid w:val="004F6925"/>
    <w:rsid w:val="005040D1"/>
    <w:rsid w:val="0051017A"/>
    <w:rsid w:val="00515D23"/>
    <w:rsid w:val="005161B8"/>
    <w:rsid w:val="00523AFE"/>
    <w:rsid w:val="005449B4"/>
    <w:rsid w:val="00552AD8"/>
    <w:rsid w:val="00554450"/>
    <w:rsid w:val="00560353"/>
    <w:rsid w:val="00560EC1"/>
    <w:rsid w:val="00572201"/>
    <w:rsid w:val="0057459E"/>
    <w:rsid w:val="005757DB"/>
    <w:rsid w:val="00576938"/>
    <w:rsid w:val="00577569"/>
    <w:rsid w:val="0058453D"/>
    <w:rsid w:val="00584B11"/>
    <w:rsid w:val="00592B87"/>
    <w:rsid w:val="005974F2"/>
    <w:rsid w:val="005B1F86"/>
    <w:rsid w:val="005B2506"/>
    <w:rsid w:val="005B40B2"/>
    <w:rsid w:val="005B750C"/>
    <w:rsid w:val="005B7FC4"/>
    <w:rsid w:val="005C604A"/>
    <w:rsid w:val="005D1DCA"/>
    <w:rsid w:val="005E11A3"/>
    <w:rsid w:val="005E5DF3"/>
    <w:rsid w:val="005F0865"/>
    <w:rsid w:val="005F0F5E"/>
    <w:rsid w:val="005F1FAE"/>
    <w:rsid w:val="005F5291"/>
    <w:rsid w:val="005F62A5"/>
    <w:rsid w:val="005F68BB"/>
    <w:rsid w:val="0060400F"/>
    <w:rsid w:val="006048A2"/>
    <w:rsid w:val="00606913"/>
    <w:rsid w:val="00606CFB"/>
    <w:rsid w:val="00611501"/>
    <w:rsid w:val="00612B4C"/>
    <w:rsid w:val="00614BDE"/>
    <w:rsid w:val="006166D5"/>
    <w:rsid w:val="00620A29"/>
    <w:rsid w:val="006211C3"/>
    <w:rsid w:val="00622E45"/>
    <w:rsid w:val="00623F77"/>
    <w:rsid w:val="006261E1"/>
    <w:rsid w:val="00630D4D"/>
    <w:rsid w:val="006337A7"/>
    <w:rsid w:val="00633B61"/>
    <w:rsid w:val="0065417E"/>
    <w:rsid w:val="006607CD"/>
    <w:rsid w:val="006706F2"/>
    <w:rsid w:val="00672E34"/>
    <w:rsid w:val="00673B41"/>
    <w:rsid w:val="00674E72"/>
    <w:rsid w:val="006813D5"/>
    <w:rsid w:val="00683C0C"/>
    <w:rsid w:val="00683F5B"/>
    <w:rsid w:val="0069615E"/>
    <w:rsid w:val="006A1106"/>
    <w:rsid w:val="006B1165"/>
    <w:rsid w:val="006B5D1F"/>
    <w:rsid w:val="006B66A8"/>
    <w:rsid w:val="006C3323"/>
    <w:rsid w:val="006C69F7"/>
    <w:rsid w:val="006D094F"/>
    <w:rsid w:val="006D1C49"/>
    <w:rsid w:val="006D6A39"/>
    <w:rsid w:val="006D78E9"/>
    <w:rsid w:val="006D7A36"/>
    <w:rsid w:val="006E0705"/>
    <w:rsid w:val="006F4A5F"/>
    <w:rsid w:val="00704893"/>
    <w:rsid w:val="0071267D"/>
    <w:rsid w:val="00716A76"/>
    <w:rsid w:val="007224AC"/>
    <w:rsid w:val="00730233"/>
    <w:rsid w:val="007358D3"/>
    <w:rsid w:val="00735A83"/>
    <w:rsid w:val="00742A4A"/>
    <w:rsid w:val="007445B9"/>
    <w:rsid w:val="007458AB"/>
    <w:rsid w:val="00747120"/>
    <w:rsid w:val="00747CC1"/>
    <w:rsid w:val="00750430"/>
    <w:rsid w:val="007628F4"/>
    <w:rsid w:val="00764D6B"/>
    <w:rsid w:val="00766FDA"/>
    <w:rsid w:val="00777669"/>
    <w:rsid w:val="007803EA"/>
    <w:rsid w:val="00781F16"/>
    <w:rsid w:val="00787A39"/>
    <w:rsid w:val="00790058"/>
    <w:rsid w:val="00794D7F"/>
    <w:rsid w:val="0079600A"/>
    <w:rsid w:val="007A09B9"/>
    <w:rsid w:val="007A186E"/>
    <w:rsid w:val="007A484C"/>
    <w:rsid w:val="007B2425"/>
    <w:rsid w:val="007C01BE"/>
    <w:rsid w:val="007C2FEB"/>
    <w:rsid w:val="007D1A4B"/>
    <w:rsid w:val="007D2F45"/>
    <w:rsid w:val="007D5646"/>
    <w:rsid w:val="007D79FA"/>
    <w:rsid w:val="007D7BF7"/>
    <w:rsid w:val="007E47E5"/>
    <w:rsid w:val="007E787A"/>
    <w:rsid w:val="007E7F43"/>
    <w:rsid w:val="008055A4"/>
    <w:rsid w:val="00806F5A"/>
    <w:rsid w:val="00812DA2"/>
    <w:rsid w:val="00816054"/>
    <w:rsid w:val="00817A69"/>
    <w:rsid w:val="0082082F"/>
    <w:rsid w:val="00820A16"/>
    <w:rsid w:val="00823267"/>
    <w:rsid w:val="00827E8C"/>
    <w:rsid w:val="00830E45"/>
    <w:rsid w:val="00832FBA"/>
    <w:rsid w:val="008331E4"/>
    <w:rsid w:val="008331E5"/>
    <w:rsid w:val="00844470"/>
    <w:rsid w:val="00847397"/>
    <w:rsid w:val="00847A78"/>
    <w:rsid w:val="00847B57"/>
    <w:rsid w:val="00847E02"/>
    <w:rsid w:val="00856DE8"/>
    <w:rsid w:val="00863A82"/>
    <w:rsid w:val="008737BA"/>
    <w:rsid w:val="008742C5"/>
    <w:rsid w:val="0088174B"/>
    <w:rsid w:val="00884893"/>
    <w:rsid w:val="00894697"/>
    <w:rsid w:val="008A01E0"/>
    <w:rsid w:val="008A3FDC"/>
    <w:rsid w:val="008A4291"/>
    <w:rsid w:val="008A5E1C"/>
    <w:rsid w:val="008B7735"/>
    <w:rsid w:val="008C7E57"/>
    <w:rsid w:val="008D0ABA"/>
    <w:rsid w:val="008D423C"/>
    <w:rsid w:val="008D42F1"/>
    <w:rsid w:val="008D7215"/>
    <w:rsid w:val="008E220E"/>
    <w:rsid w:val="008E3330"/>
    <w:rsid w:val="008F7D06"/>
    <w:rsid w:val="0090172B"/>
    <w:rsid w:val="00911B52"/>
    <w:rsid w:val="00916039"/>
    <w:rsid w:val="009314B6"/>
    <w:rsid w:val="009324C9"/>
    <w:rsid w:val="009344A8"/>
    <w:rsid w:val="009367D3"/>
    <w:rsid w:val="00942251"/>
    <w:rsid w:val="009424E5"/>
    <w:rsid w:val="00943B50"/>
    <w:rsid w:val="009468B3"/>
    <w:rsid w:val="0095238C"/>
    <w:rsid w:val="0095256A"/>
    <w:rsid w:val="009532F1"/>
    <w:rsid w:val="00962577"/>
    <w:rsid w:val="0096543E"/>
    <w:rsid w:val="009655B0"/>
    <w:rsid w:val="00965870"/>
    <w:rsid w:val="00970601"/>
    <w:rsid w:val="0097069A"/>
    <w:rsid w:val="00985672"/>
    <w:rsid w:val="00992D62"/>
    <w:rsid w:val="00992F6A"/>
    <w:rsid w:val="0099717C"/>
    <w:rsid w:val="00997AC6"/>
    <w:rsid w:val="009A07E1"/>
    <w:rsid w:val="009A08AB"/>
    <w:rsid w:val="009A5037"/>
    <w:rsid w:val="009B3243"/>
    <w:rsid w:val="009C46BD"/>
    <w:rsid w:val="009C6EBD"/>
    <w:rsid w:val="009D13FE"/>
    <w:rsid w:val="009D1702"/>
    <w:rsid w:val="009D206F"/>
    <w:rsid w:val="009D24D7"/>
    <w:rsid w:val="009D2680"/>
    <w:rsid w:val="009E1A45"/>
    <w:rsid w:val="009F4210"/>
    <w:rsid w:val="009F6DA9"/>
    <w:rsid w:val="00A057AB"/>
    <w:rsid w:val="00A072DD"/>
    <w:rsid w:val="00A1775B"/>
    <w:rsid w:val="00A27BA2"/>
    <w:rsid w:val="00A33506"/>
    <w:rsid w:val="00A41B30"/>
    <w:rsid w:val="00A52D07"/>
    <w:rsid w:val="00A541E6"/>
    <w:rsid w:val="00A5642D"/>
    <w:rsid w:val="00A677B4"/>
    <w:rsid w:val="00A74D1E"/>
    <w:rsid w:val="00A8464A"/>
    <w:rsid w:val="00A912FB"/>
    <w:rsid w:val="00AB2B33"/>
    <w:rsid w:val="00AB36F6"/>
    <w:rsid w:val="00AB6283"/>
    <w:rsid w:val="00AB6A8E"/>
    <w:rsid w:val="00AC4376"/>
    <w:rsid w:val="00AD3738"/>
    <w:rsid w:val="00AD53D7"/>
    <w:rsid w:val="00AE3E0F"/>
    <w:rsid w:val="00AE47DD"/>
    <w:rsid w:val="00AE5619"/>
    <w:rsid w:val="00AE56F9"/>
    <w:rsid w:val="00AF2181"/>
    <w:rsid w:val="00AF4A2F"/>
    <w:rsid w:val="00AF5AE1"/>
    <w:rsid w:val="00AF5CA6"/>
    <w:rsid w:val="00AF71BC"/>
    <w:rsid w:val="00B1599F"/>
    <w:rsid w:val="00B20BA2"/>
    <w:rsid w:val="00B2429B"/>
    <w:rsid w:val="00B5126A"/>
    <w:rsid w:val="00B51472"/>
    <w:rsid w:val="00B55620"/>
    <w:rsid w:val="00B74C51"/>
    <w:rsid w:val="00B77349"/>
    <w:rsid w:val="00B84E83"/>
    <w:rsid w:val="00B87287"/>
    <w:rsid w:val="00B8731C"/>
    <w:rsid w:val="00B90957"/>
    <w:rsid w:val="00B94F21"/>
    <w:rsid w:val="00B95744"/>
    <w:rsid w:val="00B964CB"/>
    <w:rsid w:val="00BA1049"/>
    <w:rsid w:val="00BA5102"/>
    <w:rsid w:val="00BB15A1"/>
    <w:rsid w:val="00BB6D75"/>
    <w:rsid w:val="00BC37FA"/>
    <w:rsid w:val="00BC4DF9"/>
    <w:rsid w:val="00BC5C4D"/>
    <w:rsid w:val="00BC5EE3"/>
    <w:rsid w:val="00BD14B6"/>
    <w:rsid w:val="00BD2822"/>
    <w:rsid w:val="00BD3959"/>
    <w:rsid w:val="00BD3DD2"/>
    <w:rsid w:val="00BD475D"/>
    <w:rsid w:val="00BD7FA3"/>
    <w:rsid w:val="00BE31FB"/>
    <w:rsid w:val="00BE6435"/>
    <w:rsid w:val="00BF6799"/>
    <w:rsid w:val="00C0703B"/>
    <w:rsid w:val="00C10087"/>
    <w:rsid w:val="00C11722"/>
    <w:rsid w:val="00C22FA0"/>
    <w:rsid w:val="00C248DB"/>
    <w:rsid w:val="00C25270"/>
    <w:rsid w:val="00C30230"/>
    <w:rsid w:val="00C31F26"/>
    <w:rsid w:val="00C3491A"/>
    <w:rsid w:val="00C35C36"/>
    <w:rsid w:val="00C401AF"/>
    <w:rsid w:val="00C42807"/>
    <w:rsid w:val="00C4507E"/>
    <w:rsid w:val="00C5101E"/>
    <w:rsid w:val="00C5148D"/>
    <w:rsid w:val="00C54E0D"/>
    <w:rsid w:val="00C65732"/>
    <w:rsid w:val="00C8311C"/>
    <w:rsid w:val="00C9125B"/>
    <w:rsid w:val="00C940A9"/>
    <w:rsid w:val="00CA43A5"/>
    <w:rsid w:val="00CB0E4C"/>
    <w:rsid w:val="00CB78E6"/>
    <w:rsid w:val="00CC65B7"/>
    <w:rsid w:val="00CC6689"/>
    <w:rsid w:val="00CD1D6F"/>
    <w:rsid w:val="00CD4AC9"/>
    <w:rsid w:val="00CD55BC"/>
    <w:rsid w:val="00CE4C24"/>
    <w:rsid w:val="00CE6818"/>
    <w:rsid w:val="00CF6A7B"/>
    <w:rsid w:val="00D030DC"/>
    <w:rsid w:val="00D03C9B"/>
    <w:rsid w:val="00D04339"/>
    <w:rsid w:val="00D05A3E"/>
    <w:rsid w:val="00D13CD1"/>
    <w:rsid w:val="00D31183"/>
    <w:rsid w:val="00D40778"/>
    <w:rsid w:val="00D434B2"/>
    <w:rsid w:val="00D446CD"/>
    <w:rsid w:val="00D5498D"/>
    <w:rsid w:val="00D567D4"/>
    <w:rsid w:val="00D64188"/>
    <w:rsid w:val="00D64C55"/>
    <w:rsid w:val="00D67CF5"/>
    <w:rsid w:val="00D71168"/>
    <w:rsid w:val="00D72302"/>
    <w:rsid w:val="00D74E19"/>
    <w:rsid w:val="00D773BD"/>
    <w:rsid w:val="00D80751"/>
    <w:rsid w:val="00D861E4"/>
    <w:rsid w:val="00D87F20"/>
    <w:rsid w:val="00D933C7"/>
    <w:rsid w:val="00D941D4"/>
    <w:rsid w:val="00D95EC0"/>
    <w:rsid w:val="00DB0715"/>
    <w:rsid w:val="00DC0BE1"/>
    <w:rsid w:val="00DC3978"/>
    <w:rsid w:val="00DD650A"/>
    <w:rsid w:val="00DE0954"/>
    <w:rsid w:val="00DE5094"/>
    <w:rsid w:val="00DF1B4A"/>
    <w:rsid w:val="00DF3D4E"/>
    <w:rsid w:val="00DF64BF"/>
    <w:rsid w:val="00E04184"/>
    <w:rsid w:val="00E05A3A"/>
    <w:rsid w:val="00E0735A"/>
    <w:rsid w:val="00E16D7F"/>
    <w:rsid w:val="00E27878"/>
    <w:rsid w:val="00E32D85"/>
    <w:rsid w:val="00E35A55"/>
    <w:rsid w:val="00E35AFC"/>
    <w:rsid w:val="00E35CB0"/>
    <w:rsid w:val="00E403BF"/>
    <w:rsid w:val="00E4335D"/>
    <w:rsid w:val="00E50E77"/>
    <w:rsid w:val="00E55FA5"/>
    <w:rsid w:val="00E64229"/>
    <w:rsid w:val="00E64697"/>
    <w:rsid w:val="00E72DC8"/>
    <w:rsid w:val="00E75227"/>
    <w:rsid w:val="00E75D2E"/>
    <w:rsid w:val="00E8432B"/>
    <w:rsid w:val="00E86983"/>
    <w:rsid w:val="00E86B7D"/>
    <w:rsid w:val="00E93B4F"/>
    <w:rsid w:val="00E96651"/>
    <w:rsid w:val="00EA65F9"/>
    <w:rsid w:val="00EB12F8"/>
    <w:rsid w:val="00EB1877"/>
    <w:rsid w:val="00EC7032"/>
    <w:rsid w:val="00EC7363"/>
    <w:rsid w:val="00ED437A"/>
    <w:rsid w:val="00EE233A"/>
    <w:rsid w:val="00EE2804"/>
    <w:rsid w:val="00EE58ED"/>
    <w:rsid w:val="00EF636F"/>
    <w:rsid w:val="00EF6657"/>
    <w:rsid w:val="00EF690F"/>
    <w:rsid w:val="00F002F6"/>
    <w:rsid w:val="00F036D3"/>
    <w:rsid w:val="00F05CF2"/>
    <w:rsid w:val="00F120A7"/>
    <w:rsid w:val="00F144B0"/>
    <w:rsid w:val="00F21081"/>
    <w:rsid w:val="00F27AA1"/>
    <w:rsid w:val="00F32C73"/>
    <w:rsid w:val="00F65317"/>
    <w:rsid w:val="00F657C9"/>
    <w:rsid w:val="00F81315"/>
    <w:rsid w:val="00F82F22"/>
    <w:rsid w:val="00F84B8F"/>
    <w:rsid w:val="00F87250"/>
    <w:rsid w:val="00F92EF8"/>
    <w:rsid w:val="00F94C23"/>
    <w:rsid w:val="00F976C9"/>
    <w:rsid w:val="00F97E9D"/>
    <w:rsid w:val="00FA1B5C"/>
    <w:rsid w:val="00FA34D7"/>
    <w:rsid w:val="00FA7060"/>
    <w:rsid w:val="00FB02B9"/>
    <w:rsid w:val="00FB0591"/>
    <w:rsid w:val="00FB1378"/>
    <w:rsid w:val="00FB27FE"/>
    <w:rsid w:val="00FB4AB8"/>
    <w:rsid w:val="00FB5260"/>
    <w:rsid w:val="00FC783C"/>
    <w:rsid w:val="00FD0F42"/>
    <w:rsid w:val="00FD54D9"/>
    <w:rsid w:val="00FD688D"/>
    <w:rsid w:val="00FD7272"/>
    <w:rsid w:val="00FE5271"/>
    <w:rsid w:val="00FE6027"/>
    <w:rsid w:val="00FE663E"/>
    <w:rsid w:val="00FF6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2D04"/>
  <w15:docId w15:val="{B1C1DF1F-E653-4E46-81CE-42A42B81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spacing w:after="0" w:line="240" w:lineRule="auto"/>
      <w:jc w:val="center"/>
      <w:outlineLvl w:val="0"/>
    </w:pPr>
    <w:rPr>
      <w:rFonts w:ascii="Arial" w:hAnsi="Arial" w:cs="Arial"/>
      <w:b/>
      <w:bCs/>
      <w:sz w:val="14"/>
      <w:szCs w:val="1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unhideWhenUsed/>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PageNumber">
    <w:name w:val="page number"/>
    <w:basedOn w:val="DefaultParagraphFont"/>
    <w:semiHidden/>
  </w:style>
  <w:style w:type="table" w:styleId="TableGrid">
    <w:name w:val="Table Grid"/>
    <w:basedOn w:val="TableNormal"/>
    <w:uiPriority w:val="59"/>
    <w:rsid w:val="00F120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9532F1"/>
    <w:pPr>
      <w:spacing w:after="0" w:line="240" w:lineRule="auto"/>
      <w:jc w:val="center"/>
    </w:pPr>
    <w:rPr>
      <w:rFonts w:ascii="Arial" w:eastAsia="Times New Roman" w:hAnsi="Arial"/>
      <w:b/>
      <w:bCs/>
      <w:sz w:val="24"/>
      <w:szCs w:val="20"/>
    </w:rPr>
  </w:style>
  <w:style w:type="character" w:customStyle="1" w:styleId="TitleChar">
    <w:name w:val="Title Char"/>
    <w:link w:val="Title"/>
    <w:rsid w:val="009532F1"/>
    <w:rPr>
      <w:rFonts w:ascii="Arial" w:eastAsia="Times New Roman" w:hAnsi="Arial"/>
      <w:b/>
      <w:bCs/>
      <w:sz w:val="24"/>
      <w:lang w:eastAsia="en-US"/>
    </w:rPr>
  </w:style>
  <w:style w:type="paragraph" w:styleId="ListParagraph">
    <w:name w:val="List Paragraph"/>
    <w:basedOn w:val="Normal"/>
    <w:uiPriority w:val="34"/>
    <w:qFormat/>
    <w:rsid w:val="005F6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196">
      <w:bodyDiv w:val="1"/>
      <w:marLeft w:val="0"/>
      <w:marRight w:val="0"/>
      <w:marTop w:val="0"/>
      <w:marBottom w:val="0"/>
      <w:divBdr>
        <w:top w:val="none" w:sz="0" w:space="0" w:color="auto"/>
        <w:left w:val="none" w:sz="0" w:space="0" w:color="auto"/>
        <w:bottom w:val="none" w:sz="0" w:space="0" w:color="auto"/>
        <w:right w:val="none" w:sz="0" w:space="0" w:color="auto"/>
      </w:divBdr>
    </w:div>
    <w:div w:id="213859257">
      <w:bodyDiv w:val="1"/>
      <w:marLeft w:val="0"/>
      <w:marRight w:val="0"/>
      <w:marTop w:val="0"/>
      <w:marBottom w:val="0"/>
      <w:divBdr>
        <w:top w:val="none" w:sz="0" w:space="0" w:color="auto"/>
        <w:left w:val="none" w:sz="0" w:space="0" w:color="auto"/>
        <w:bottom w:val="none" w:sz="0" w:space="0" w:color="auto"/>
        <w:right w:val="none" w:sz="0" w:space="0" w:color="auto"/>
      </w:divBdr>
    </w:div>
    <w:div w:id="640576572">
      <w:bodyDiv w:val="1"/>
      <w:marLeft w:val="0"/>
      <w:marRight w:val="0"/>
      <w:marTop w:val="0"/>
      <w:marBottom w:val="0"/>
      <w:divBdr>
        <w:top w:val="none" w:sz="0" w:space="0" w:color="auto"/>
        <w:left w:val="none" w:sz="0" w:space="0" w:color="auto"/>
        <w:bottom w:val="none" w:sz="0" w:space="0" w:color="auto"/>
        <w:right w:val="none" w:sz="0" w:space="0" w:color="auto"/>
      </w:divBdr>
    </w:div>
    <w:div w:id="646594969">
      <w:bodyDiv w:val="1"/>
      <w:marLeft w:val="0"/>
      <w:marRight w:val="0"/>
      <w:marTop w:val="0"/>
      <w:marBottom w:val="0"/>
      <w:divBdr>
        <w:top w:val="none" w:sz="0" w:space="0" w:color="auto"/>
        <w:left w:val="none" w:sz="0" w:space="0" w:color="auto"/>
        <w:bottom w:val="none" w:sz="0" w:space="0" w:color="auto"/>
        <w:right w:val="none" w:sz="0" w:space="0" w:color="auto"/>
      </w:divBdr>
    </w:div>
    <w:div w:id="1279869299">
      <w:bodyDiv w:val="1"/>
      <w:marLeft w:val="0"/>
      <w:marRight w:val="0"/>
      <w:marTop w:val="0"/>
      <w:marBottom w:val="0"/>
      <w:divBdr>
        <w:top w:val="none" w:sz="0" w:space="0" w:color="auto"/>
        <w:left w:val="none" w:sz="0" w:space="0" w:color="auto"/>
        <w:bottom w:val="none" w:sz="0" w:space="0" w:color="auto"/>
        <w:right w:val="none" w:sz="0" w:space="0" w:color="auto"/>
      </w:divBdr>
    </w:div>
    <w:div w:id="184300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531eff-0d0a-4d10-a22f-94eaa11bb5ff" xsi:nil="true"/>
    <lcf76f155ced4ddcb4097134ff3c332f xmlns="585485f9-3dfe-4452-9f89-d637bbe7be77">
      <Terms xmlns="http://schemas.microsoft.com/office/infopath/2007/PartnerControls"/>
    </lcf76f155ced4ddcb4097134ff3c332f>
    <_dlc_DocId xmlns="d7531eff-0d0a-4d10-a22f-94eaa11bb5ff">RTFFEAKVHK2P-1003798292-9184</_dlc_DocId>
    <_dlc_DocIdUrl xmlns="d7531eff-0d0a-4d10-a22f-94eaa11bb5ff">
      <Url>https://ymofl.sharepoint.com/sites/EventsMarketing/_layouts/15/DocIdRedir.aspx?ID=RTFFEAKVHK2P-1003798292-9184</Url>
      <Description>RTFFEAKVHK2P-1003798292-9184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4B97BB4D3AB64E8FACF0A5B1CB6E1C" ma:contentTypeVersion="13" ma:contentTypeDescription="Create a new document." ma:contentTypeScope="" ma:versionID="739befb4968cd60eb410a7ad451d8d0f">
  <xsd:schema xmlns:xsd="http://www.w3.org/2001/XMLSchema" xmlns:xs="http://www.w3.org/2001/XMLSchema" xmlns:p="http://schemas.microsoft.com/office/2006/metadata/properties" xmlns:ns2="d7531eff-0d0a-4d10-a22f-94eaa11bb5ff" xmlns:ns3="585485f9-3dfe-4452-9f89-d637bbe7be77" targetNamespace="http://schemas.microsoft.com/office/2006/metadata/properties" ma:root="true" ma:fieldsID="554b5fb7716898e3e6eacdf47a8e5c47" ns2:_="" ns3:_="">
    <xsd:import namespace="d7531eff-0d0a-4d10-a22f-94eaa11bb5ff"/>
    <xsd:import namespace="585485f9-3dfe-4452-9f89-d637bbe7be77"/>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31eff-0d0a-4d10-a22f-94eaa11bb5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8f32b5e3-4ac8-4fb2-ad7c-4edb4377bbbe}" ma:internalName="TaxCatchAll" ma:showField="CatchAllData" ma:web="d7531eff-0d0a-4d10-a22f-94eaa11bb5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485f9-3dfe-4452-9f89-d637bbe7be77"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76c0c8-b293-4c1c-bd6b-6ce596c2994c"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6F2F1B-625A-45A2-9939-22BED3579F14}">
  <ds:schemaRefs>
    <ds:schemaRef ds:uri="http://schemas.microsoft.com/office/2006/metadata/properties"/>
    <ds:schemaRef ds:uri="http://schemas.microsoft.com/office/infopath/2007/PartnerControls"/>
    <ds:schemaRef ds:uri="7950e26f-2adc-4a72-bda0-1f45fea3cbcf"/>
    <ds:schemaRef ds:uri="01e3028c-a99d-4c01-b21a-14f1c3342127"/>
  </ds:schemaRefs>
</ds:datastoreItem>
</file>

<file path=customXml/itemProps2.xml><?xml version="1.0" encoding="utf-8"?>
<ds:datastoreItem xmlns:ds="http://schemas.openxmlformats.org/officeDocument/2006/customXml" ds:itemID="{35F5691D-7BD7-4AFB-A5AD-78AAFDF0F75E}">
  <ds:schemaRefs>
    <ds:schemaRef ds:uri="http://schemas.microsoft.com/sharepoint/v3/contenttype/forms"/>
  </ds:schemaRefs>
</ds:datastoreItem>
</file>

<file path=customXml/itemProps3.xml><?xml version="1.0" encoding="utf-8"?>
<ds:datastoreItem xmlns:ds="http://schemas.openxmlformats.org/officeDocument/2006/customXml" ds:itemID="{805B2ACF-EBB8-47E9-A124-03FEDFC85A76}"/>
</file>

<file path=customXml/itemProps4.xml><?xml version="1.0" encoding="utf-8"?>
<ds:datastoreItem xmlns:ds="http://schemas.openxmlformats.org/officeDocument/2006/customXml" ds:itemID="{BEAC6C84-7E8E-4461-8984-922FC2A2CAA5}"/>
</file>

<file path=docProps/app.xml><?xml version="1.0" encoding="utf-8"?>
<Properties xmlns="http://schemas.openxmlformats.org/officeDocument/2006/extended-properties" xmlns:vt="http://schemas.openxmlformats.org/officeDocument/2006/docPropsVTypes">
  <Template>Normal</Template>
  <TotalTime>117</TotalTime>
  <Pages>6</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Nelson</dc:creator>
  <cp:keywords/>
  <cp:lastModifiedBy>Bob</cp:lastModifiedBy>
  <cp:revision>143</cp:revision>
  <cp:lastPrinted>2025-05-08T15:25:00Z</cp:lastPrinted>
  <dcterms:created xsi:type="dcterms:W3CDTF">2024-09-25T14:22:00Z</dcterms:created>
  <dcterms:modified xsi:type="dcterms:W3CDTF">2025-12-19T11:00:00Z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0x0101001A4B97BB4D3AB64E8FACF0A5B1CB6E1C</vt:lpwstr>
  </property>
  <property fmtid="{D5CDD505-2E9C-101B-9397-08002B2CF9AE}" pid="3" name="MediaServiceImageTags">
    <vt:lpwstr/>
  </property>
  <property fmtid="{D5CDD505-2E9C-101B-9397-08002B2CF9AE}" pid="4" name="_dlc_DocIdItemGuid">
    <vt:lpwstr>27568100-6f18-4322-a382-3cfc30266a39</vt:lpwstr>
  </property>
</Properties>
</file>